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7ED12" w14:textId="19E73124" w:rsidR="00211B4D" w:rsidRPr="00891544" w:rsidRDefault="00211B4D" w:rsidP="003A2BB6">
      <w:pPr>
        <w:pStyle w:val="Heading1"/>
        <w:rPr>
          <w:rFonts w:asciiTheme="minorHAnsi" w:hAnsiTheme="minorHAnsi" w:cstheme="minorHAnsi"/>
          <w:b/>
          <w:sz w:val="22"/>
          <w:szCs w:val="22"/>
        </w:rPr>
      </w:pPr>
      <w:r w:rsidRPr="00891544">
        <w:rPr>
          <w:rFonts w:asciiTheme="minorHAnsi" w:hAnsiTheme="minorHAnsi" w:cstheme="minorHAnsi"/>
          <w:b/>
          <w:sz w:val="28"/>
          <w:szCs w:val="22"/>
        </w:rPr>
        <w:t>TIF TPSP RESPONSE TEMPLATE</w:t>
      </w:r>
      <w:r w:rsidR="00404D28" w:rsidRPr="00891544">
        <w:rPr>
          <w:rFonts w:asciiTheme="minorHAnsi" w:hAnsiTheme="minorHAnsi" w:cstheme="minorHAnsi"/>
          <w:b/>
          <w:sz w:val="28"/>
          <w:szCs w:val="22"/>
        </w:rPr>
        <w:t xml:space="preserve"> &amp; GUIDANCE</w:t>
      </w:r>
    </w:p>
    <w:p w14:paraId="6C77ED13" w14:textId="77777777" w:rsidR="00211B4D" w:rsidRPr="00891544" w:rsidRDefault="00211B4D" w:rsidP="00B93551">
      <w:pPr>
        <w:rPr>
          <w:rFonts w:asciiTheme="minorHAnsi" w:hAnsiTheme="minorHAnsi" w:cstheme="minorHAnsi"/>
          <w:b/>
          <w:color w:val="000000"/>
          <w:sz w:val="22"/>
          <w:szCs w:val="22"/>
          <w:u w:val="single"/>
        </w:rPr>
      </w:pPr>
    </w:p>
    <w:p w14:paraId="6C77ED14" w14:textId="2BF71EBD" w:rsidR="00211B4D" w:rsidRPr="00F74383" w:rsidRDefault="00404D28" w:rsidP="00FF6DB5">
      <w:pPr>
        <w:jc w:val="both"/>
        <w:rPr>
          <w:rFonts w:asciiTheme="minorHAnsi" w:hAnsiTheme="minorHAnsi" w:cstheme="minorHAnsi"/>
          <w:sz w:val="22"/>
          <w:szCs w:val="22"/>
        </w:rPr>
      </w:pPr>
      <w:r w:rsidRPr="00891544">
        <w:rPr>
          <w:rFonts w:asciiTheme="minorHAnsi" w:hAnsiTheme="minorHAnsi" w:cstheme="minorHAnsi"/>
          <w:color w:val="000000"/>
          <w:sz w:val="22"/>
          <w:szCs w:val="22"/>
        </w:rPr>
        <w:t xml:space="preserve">FOLLOWING REVIEW OF THE MANDATORY CRITERIA AT 1., </w:t>
      </w:r>
      <w:r w:rsidR="00D75B74" w:rsidRPr="00891544">
        <w:rPr>
          <w:rFonts w:asciiTheme="minorHAnsi" w:hAnsiTheme="minorHAnsi" w:cstheme="minorHAnsi"/>
          <w:color w:val="000000"/>
          <w:sz w:val="22"/>
          <w:szCs w:val="22"/>
        </w:rPr>
        <w:t xml:space="preserve">THE </w:t>
      </w:r>
      <w:r w:rsidR="00211B4D" w:rsidRPr="00891544">
        <w:rPr>
          <w:rFonts w:asciiTheme="minorHAnsi" w:hAnsiTheme="minorHAnsi" w:cstheme="minorHAnsi"/>
          <w:color w:val="000000"/>
          <w:sz w:val="22"/>
          <w:szCs w:val="22"/>
        </w:rPr>
        <w:t xml:space="preserve">TEMPLATE </w:t>
      </w:r>
      <w:r w:rsidR="00D75B74" w:rsidRPr="00891544">
        <w:rPr>
          <w:rFonts w:asciiTheme="minorHAnsi" w:hAnsiTheme="minorHAnsi" w:cstheme="minorHAnsi"/>
          <w:color w:val="000000"/>
          <w:sz w:val="22"/>
          <w:szCs w:val="22"/>
        </w:rPr>
        <w:t xml:space="preserve">AT APPENDIX A </w:t>
      </w:r>
      <w:r w:rsidR="00211B4D" w:rsidRPr="00891544">
        <w:rPr>
          <w:rFonts w:asciiTheme="minorHAnsi" w:hAnsiTheme="minorHAnsi" w:cstheme="minorHAnsi"/>
          <w:color w:val="000000"/>
          <w:sz w:val="22"/>
          <w:szCs w:val="22"/>
        </w:rPr>
        <w:t xml:space="preserve">SHOULD BE COMPLETED AND RETURNED TO SFT BY WAY OF EMAIL RESPONSE TO: </w:t>
      </w:r>
      <w:r w:rsidR="00211B4D" w:rsidRPr="0082596C">
        <w:rPr>
          <w:rFonts w:asciiTheme="minorHAnsi" w:hAnsiTheme="minorHAnsi" w:cstheme="minorHAnsi"/>
          <w:color w:val="0070C0"/>
          <w:szCs w:val="22"/>
        </w:rPr>
        <w:t>TIF@scottishfuturestrust.org.uk</w:t>
      </w:r>
      <w:r w:rsidR="00F74383" w:rsidRPr="0082596C">
        <w:rPr>
          <w:rFonts w:asciiTheme="minorHAnsi" w:hAnsiTheme="minorHAnsi" w:cstheme="minorHAnsi"/>
          <w:color w:val="000000"/>
          <w:szCs w:val="22"/>
        </w:rPr>
        <w:t xml:space="preserve"> </w:t>
      </w:r>
      <w:r w:rsidR="00211B4D" w:rsidRPr="00F74383">
        <w:rPr>
          <w:rFonts w:asciiTheme="minorHAnsi" w:hAnsiTheme="minorHAnsi" w:cstheme="minorHAnsi"/>
          <w:b/>
          <w:sz w:val="22"/>
          <w:szCs w:val="22"/>
        </w:rPr>
        <w:t xml:space="preserve">BY </w:t>
      </w:r>
      <w:r w:rsidR="00F74383" w:rsidRPr="00F74383">
        <w:rPr>
          <w:rFonts w:asciiTheme="minorHAnsi" w:hAnsiTheme="minorHAnsi" w:cstheme="minorHAnsi"/>
          <w:b/>
          <w:sz w:val="22"/>
          <w:szCs w:val="22"/>
        </w:rPr>
        <w:t>28 FEBRUARY</w:t>
      </w:r>
      <w:r w:rsidR="00650800" w:rsidRPr="00F74383">
        <w:rPr>
          <w:rFonts w:asciiTheme="minorHAnsi" w:hAnsiTheme="minorHAnsi" w:cstheme="minorHAnsi"/>
          <w:b/>
          <w:sz w:val="22"/>
          <w:szCs w:val="22"/>
        </w:rPr>
        <w:t xml:space="preserve"> 2017</w:t>
      </w:r>
      <w:r w:rsidR="00211B4D" w:rsidRPr="00F74383">
        <w:rPr>
          <w:rFonts w:asciiTheme="minorHAnsi" w:hAnsiTheme="minorHAnsi" w:cstheme="minorHAnsi"/>
          <w:sz w:val="22"/>
          <w:szCs w:val="22"/>
        </w:rPr>
        <w:t>.</w:t>
      </w:r>
    </w:p>
    <w:p w14:paraId="1F23A0C6" w14:textId="4C9E764C" w:rsidR="00D75B74" w:rsidRPr="00891544" w:rsidRDefault="00D75B74" w:rsidP="00D75B74">
      <w:pPr>
        <w:jc w:val="both"/>
        <w:rPr>
          <w:rFonts w:asciiTheme="minorHAnsi" w:hAnsiTheme="minorHAnsi" w:cstheme="minorHAnsi"/>
          <w:sz w:val="22"/>
          <w:szCs w:val="22"/>
        </w:rPr>
      </w:pPr>
    </w:p>
    <w:p w14:paraId="2FE0360C" w14:textId="6160075C" w:rsidR="00404D28" w:rsidRPr="00891544" w:rsidRDefault="00404D28" w:rsidP="00404D28">
      <w:pPr>
        <w:pStyle w:val="Heading1"/>
        <w:numPr>
          <w:ilvl w:val="0"/>
          <w:numId w:val="13"/>
        </w:numPr>
        <w:rPr>
          <w:rFonts w:asciiTheme="minorHAnsi" w:hAnsiTheme="minorHAnsi" w:cstheme="minorHAnsi"/>
          <w:b/>
          <w:sz w:val="24"/>
          <w:szCs w:val="22"/>
        </w:rPr>
      </w:pPr>
      <w:r w:rsidRPr="00891544">
        <w:rPr>
          <w:rFonts w:asciiTheme="minorHAnsi" w:hAnsiTheme="minorHAnsi" w:cstheme="minorHAnsi"/>
          <w:b/>
          <w:sz w:val="24"/>
          <w:szCs w:val="22"/>
        </w:rPr>
        <w:t>MANDATORY CRITERIA</w:t>
      </w:r>
    </w:p>
    <w:p w14:paraId="3C074C4F" w14:textId="77777777" w:rsidR="00404D28" w:rsidRPr="00891544" w:rsidRDefault="00404D28" w:rsidP="00404D28">
      <w:pPr>
        <w:rPr>
          <w:rFonts w:asciiTheme="minorHAnsi" w:hAnsiTheme="minorHAnsi" w:cstheme="minorHAnsi"/>
          <w:sz w:val="22"/>
          <w:szCs w:val="22"/>
        </w:rPr>
      </w:pPr>
    </w:p>
    <w:p w14:paraId="762D136E" w14:textId="50001B0A" w:rsidR="00D75B74" w:rsidRPr="00891544" w:rsidRDefault="00404D28" w:rsidP="00D75B74">
      <w:pPr>
        <w:jc w:val="both"/>
        <w:rPr>
          <w:rFonts w:asciiTheme="minorHAnsi" w:hAnsiTheme="minorHAnsi" w:cstheme="minorHAnsi"/>
          <w:sz w:val="22"/>
          <w:szCs w:val="22"/>
        </w:rPr>
      </w:pPr>
      <w:r w:rsidRPr="00891544">
        <w:rPr>
          <w:rFonts w:asciiTheme="minorHAnsi" w:hAnsiTheme="minorHAnsi" w:cstheme="minorHAnsi"/>
          <w:sz w:val="22"/>
          <w:szCs w:val="22"/>
        </w:rPr>
        <w:t xml:space="preserve">As detailed in the TIF Guidance documentation, there is mandatory criteria which must be agreed/evidenced prior to any proposal being formally considered and scored.  Please therefore review each criteria and identify whether your proposal complies.  </w:t>
      </w:r>
    </w:p>
    <w:p w14:paraId="2F918C57" w14:textId="7DC1A12C" w:rsidR="00D75B74" w:rsidRPr="00891544" w:rsidRDefault="00D75B74" w:rsidP="00D75B74">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460"/>
        <w:gridCol w:w="788"/>
        <w:gridCol w:w="768"/>
      </w:tblGrid>
      <w:tr w:rsidR="00404D28" w:rsidRPr="00891544" w14:paraId="5E9D3541" w14:textId="77777777" w:rsidTr="00DC6AF3">
        <w:tc>
          <w:tcPr>
            <w:tcW w:w="7460" w:type="dxa"/>
            <w:shd w:val="clear" w:color="auto" w:fill="8DB3E2" w:themeFill="text2" w:themeFillTint="66"/>
          </w:tcPr>
          <w:p w14:paraId="6904F3BF" w14:textId="439F2BB0" w:rsidR="00404D28" w:rsidRPr="00891544" w:rsidRDefault="003A2BB6" w:rsidP="00D75B74">
            <w:pPr>
              <w:jc w:val="both"/>
              <w:rPr>
                <w:rFonts w:asciiTheme="minorHAnsi" w:hAnsiTheme="minorHAnsi" w:cstheme="minorHAnsi"/>
                <w:b/>
                <w:szCs w:val="22"/>
              </w:rPr>
            </w:pPr>
            <w:r w:rsidRPr="00891544">
              <w:rPr>
                <w:rFonts w:asciiTheme="minorHAnsi" w:hAnsiTheme="minorHAnsi" w:cstheme="minorHAnsi"/>
                <w:b/>
                <w:szCs w:val="22"/>
              </w:rPr>
              <w:t>MANDATORY CRITERIA</w:t>
            </w:r>
          </w:p>
        </w:tc>
        <w:tc>
          <w:tcPr>
            <w:tcW w:w="1556" w:type="dxa"/>
            <w:gridSpan w:val="2"/>
            <w:shd w:val="clear" w:color="auto" w:fill="8DB3E2" w:themeFill="text2" w:themeFillTint="66"/>
          </w:tcPr>
          <w:p w14:paraId="0BF8B0A4" w14:textId="2B51152B" w:rsidR="00404D28" w:rsidRPr="00891544" w:rsidRDefault="003A2BB6" w:rsidP="003A2BB6">
            <w:pPr>
              <w:jc w:val="both"/>
              <w:rPr>
                <w:rFonts w:asciiTheme="minorHAnsi" w:hAnsiTheme="minorHAnsi" w:cstheme="minorHAnsi"/>
                <w:b/>
                <w:szCs w:val="22"/>
              </w:rPr>
            </w:pPr>
            <w:r w:rsidRPr="00891544">
              <w:rPr>
                <w:rFonts w:asciiTheme="minorHAnsi" w:hAnsiTheme="minorHAnsi" w:cstheme="minorHAnsi"/>
                <w:b/>
                <w:szCs w:val="22"/>
              </w:rPr>
              <w:t>CONFIRM COMPLIANCE</w:t>
            </w:r>
          </w:p>
        </w:tc>
      </w:tr>
      <w:tr w:rsidR="00404D28" w:rsidRPr="00891544" w14:paraId="2F325B07" w14:textId="77777777" w:rsidTr="00DC6AF3">
        <w:tc>
          <w:tcPr>
            <w:tcW w:w="7460" w:type="dxa"/>
          </w:tcPr>
          <w:p w14:paraId="7368AF0F" w14:textId="77777777" w:rsidR="00404D28" w:rsidRPr="00891544" w:rsidRDefault="00404D28" w:rsidP="00D75B74">
            <w:pPr>
              <w:jc w:val="both"/>
              <w:rPr>
                <w:rFonts w:asciiTheme="minorHAnsi" w:hAnsiTheme="minorHAnsi" w:cstheme="minorHAnsi"/>
                <w:sz w:val="22"/>
                <w:szCs w:val="22"/>
              </w:rPr>
            </w:pPr>
          </w:p>
        </w:tc>
        <w:tc>
          <w:tcPr>
            <w:tcW w:w="788" w:type="dxa"/>
          </w:tcPr>
          <w:p w14:paraId="1210C77E" w14:textId="3847E1B4" w:rsidR="00404D28" w:rsidRPr="00891544" w:rsidRDefault="00404D28" w:rsidP="00D75B74">
            <w:pPr>
              <w:jc w:val="both"/>
              <w:rPr>
                <w:rFonts w:asciiTheme="minorHAnsi" w:hAnsiTheme="minorHAnsi" w:cstheme="minorHAnsi"/>
                <w:b/>
                <w:sz w:val="22"/>
                <w:szCs w:val="22"/>
              </w:rPr>
            </w:pPr>
            <w:r w:rsidRPr="00891544">
              <w:rPr>
                <w:rFonts w:asciiTheme="minorHAnsi" w:hAnsiTheme="minorHAnsi" w:cstheme="minorHAnsi"/>
                <w:b/>
                <w:sz w:val="22"/>
                <w:szCs w:val="22"/>
              </w:rPr>
              <w:t>YES</w:t>
            </w:r>
          </w:p>
        </w:tc>
        <w:tc>
          <w:tcPr>
            <w:tcW w:w="768" w:type="dxa"/>
          </w:tcPr>
          <w:p w14:paraId="28C1D5C3" w14:textId="7ECE62BF" w:rsidR="00404D28" w:rsidRPr="00891544" w:rsidRDefault="00404D28" w:rsidP="00D75B74">
            <w:pPr>
              <w:jc w:val="both"/>
              <w:rPr>
                <w:rFonts w:asciiTheme="minorHAnsi" w:hAnsiTheme="minorHAnsi" w:cstheme="minorHAnsi"/>
                <w:b/>
                <w:sz w:val="22"/>
                <w:szCs w:val="22"/>
              </w:rPr>
            </w:pPr>
            <w:r w:rsidRPr="00891544">
              <w:rPr>
                <w:rFonts w:asciiTheme="minorHAnsi" w:hAnsiTheme="minorHAnsi" w:cstheme="minorHAnsi"/>
                <w:b/>
                <w:sz w:val="22"/>
                <w:szCs w:val="22"/>
              </w:rPr>
              <w:t>NO</w:t>
            </w:r>
          </w:p>
        </w:tc>
      </w:tr>
      <w:tr w:rsidR="00D75B74" w:rsidRPr="00891544" w14:paraId="51F11DFE" w14:textId="77777777" w:rsidTr="00DC6AF3">
        <w:tc>
          <w:tcPr>
            <w:tcW w:w="7460" w:type="dxa"/>
          </w:tcPr>
          <w:p w14:paraId="06766E42" w14:textId="3319732E" w:rsidR="00D75B74" w:rsidRPr="00891544" w:rsidRDefault="003A2BB6" w:rsidP="003A2BB6">
            <w:pPr>
              <w:spacing w:after="200" w:line="276" w:lineRule="auto"/>
              <w:rPr>
                <w:rFonts w:asciiTheme="minorHAnsi" w:hAnsiTheme="minorHAnsi" w:cstheme="minorHAnsi"/>
                <w:sz w:val="22"/>
                <w:szCs w:val="22"/>
              </w:rPr>
            </w:pPr>
            <w:r w:rsidRPr="00891544">
              <w:rPr>
                <w:rFonts w:asciiTheme="minorHAnsi" w:hAnsiTheme="minorHAnsi" w:cstheme="minorHAnsi"/>
                <w:b/>
                <w:color w:val="000000"/>
                <w:sz w:val="22"/>
                <w:szCs w:val="22"/>
                <w:lang w:eastAsia="en-GB"/>
              </w:rPr>
              <w:t>TIF PROJECT BACKGROUND</w:t>
            </w:r>
          </w:p>
        </w:tc>
        <w:tc>
          <w:tcPr>
            <w:tcW w:w="788" w:type="dxa"/>
          </w:tcPr>
          <w:p w14:paraId="08709D31" w14:textId="77777777" w:rsidR="00D75B74" w:rsidRPr="00891544" w:rsidRDefault="00D75B74" w:rsidP="00D75B74">
            <w:pPr>
              <w:jc w:val="both"/>
              <w:rPr>
                <w:rFonts w:asciiTheme="minorHAnsi" w:hAnsiTheme="minorHAnsi" w:cstheme="minorHAnsi"/>
                <w:sz w:val="22"/>
                <w:szCs w:val="22"/>
              </w:rPr>
            </w:pPr>
          </w:p>
        </w:tc>
        <w:tc>
          <w:tcPr>
            <w:tcW w:w="768" w:type="dxa"/>
          </w:tcPr>
          <w:p w14:paraId="634B11A7" w14:textId="77777777" w:rsidR="00D75B74" w:rsidRPr="00891544" w:rsidRDefault="00D75B74" w:rsidP="00D75B74">
            <w:pPr>
              <w:jc w:val="both"/>
              <w:rPr>
                <w:rFonts w:asciiTheme="minorHAnsi" w:hAnsiTheme="minorHAnsi" w:cstheme="minorHAnsi"/>
                <w:sz w:val="22"/>
                <w:szCs w:val="22"/>
              </w:rPr>
            </w:pPr>
          </w:p>
        </w:tc>
      </w:tr>
      <w:tr w:rsidR="00D75B74" w:rsidRPr="00891544" w14:paraId="3980B246" w14:textId="77777777" w:rsidTr="00DC6AF3">
        <w:tc>
          <w:tcPr>
            <w:tcW w:w="7460" w:type="dxa"/>
          </w:tcPr>
          <w:p w14:paraId="5010E8DC" w14:textId="7B841C01" w:rsidR="00D75B74" w:rsidRPr="00891544" w:rsidRDefault="00D75B74" w:rsidP="00F74383">
            <w:pPr>
              <w:spacing w:after="160" w:line="259" w:lineRule="auto"/>
              <w:jc w:val="both"/>
              <w:rPr>
                <w:rFonts w:asciiTheme="minorHAnsi" w:hAnsiTheme="minorHAnsi" w:cstheme="minorHAnsi"/>
                <w:sz w:val="22"/>
                <w:szCs w:val="22"/>
              </w:rPr>
            </w:pPr>
            <w:r w:rsidRPr="00891544">
              <w:rPr>
                <w:rFonts w:asciiTheme="minorHAnsi" w:hAnsiTheme="minorHAnsi" w:cstheme="minorHAnsi"/>
                <w:sz w:val="22"/>
                <w:szCs w:val="22"/>
              </w:rPr>
              <w:t>Pilots are of a primarily non-retail nature (although they may have smaller elements of retail space built in);</w:t>
            </w:r>
          </w:p>
        </w:tc>
        <w:tc>
          <w:tcPr>
            <w:tcW w:w="788" w:type="dxa"/>
          </w:tcPr>
          <w:p w14:paraId="33C22F7E" w14:textId="77777777" w:rsidR="00D75B74" w:rsidRPr="00891544" w:rsidRDefault="00D75B74" w:rsidP="00D75B74">
            <w:pPr>
              <w:jc w:val="both"/>
              <w:rPr>
                <w:rFonts w:asciiTheme="minorHAnsi" w:hAnsiTheme="minorHAnsi" w:cstheme="minorHAnsi"/>
                <w:sz w:val="22"/>
                <w:szCs w:val="22"/>
              </w:rPr>
            </w:pPr>
          </w:p>
        </w:tc>
        <w:tc>
          <w:tcPr>
            <w:tcW w:w="768" w:type="dxa"/>
          </w:tcPr>
          <w:p w14:paraId="3BA4BA02" w14:textId="77777777" w:rsidR="00D75B74" w:rsidRPr="00891544" w:rsidRDefault="00D75B74" w:rsidP="00D75B74">
            <w:pPr>
              <w:jc w:val="both"/>
              <w:rPr>
                <w:rFonts w:asciiTheme="minorHAnsi" w:hAnsiTheme="minorHAnsi" w:cstheme="minorHAnsi"/>
                <w:sz w:val="22"/>
                <w:szCs w:val="22"/>
              </w:rPr>
            </w:pPr>
          </w:p>
        </w:tc>
      </w:tr>
      <w:tr w:rsidR="00D75B74" w:rsidRPr="00891544" w14:paraId="2286A915" w14:textId="77777777" w:rsidTr="00DC6AF3">
        <w:tc>
          <w:tcPr>
            <w:tcW w:w="7460" w:type="dxa"/>
          </w:tcPr>
          <w:p w14:paraId="3ADDA8FA" w14:textId="77777777" w:rsidR="00F74383" w:rsidRDefault="00F74383" w:rsidP="004541B3">
            <w:pPr>
              <w:rPr>
                <w:rFonts w:asciiTheme="minorHAnsi" w:hAnsiTheme="minorHAnsi" w:cstheme="minorHAnsi"/>
                <w:sz w:val="22"/>
                <w:szCs w:val="24"/>
              </w:rPr>
            </w:pPr>
            <w:r w:rsidRPr="00F74383">
              <w:rPr>
                <w:rFonts w:asciiTheme="minorHAnsi" w:hAnsiTheme="minorHAnsi" w:cstheme="minorHAnsi"/>
                <w:sz w:val="22"/>
                <w:szCs w:val="24"/>
              </w:rPr>
              <w:t xml:space="preserve">Pilots should comply with current Scottish Government priority areas and related strategies including key sectors; which may include single or multi-sectors as appropriate - </w:t>
            </w:r>
            <w:hyperlink r:id="rId10" w:history="1">
              <w:r w:rsidRPr="00F74383">
                <w:rPr>
                  <w:rStyle w:val="Hyperlink"/>
                  <w:rFonts w:asciiTheme="minorHAnsi" w:hAnsiTheme="minorHAnsi" w:cstheme="minorHAnsi"/>
                  <w:sz w:val="22"/>
                  <w:szCs w:val="24"/>
                </w:rPr>
                <w:t>http://www.gov.scot/Topics/Statistics/Browse/Business/KeySectors</w:t>
              </w:r>
            </w:hyperlink>
            <w:r w:rsidRPr="00F74383">
              <w:rPr>
                <w:rFonts w:asciiTheme="minorHAnsi" w:hAnsiTheme="minorHAnsi" w:cstheme="minorHAnsi"/>
                <w:sz w:val="22"/>
                <w:szCs w:val="24"/>
              </w:rPr>
              <w:t>;</w:t>
            </w:r>
          </w:p>
          <w:p w14:paraId="1943EF37" w14:textId="1B26CEF1" w:rsidR="00D75B74" w:rsidRPr="00891544" w:rsidRDefault="00D75B74" w:rsidP="00F74383">
            <w:pPr>
              <w:jc w:val="both"/>
              <w:rPr>
                <w:rFonts w:asciiTheme="minorHAnsi" w:hAnsiTheme="minorHAnsi" w:cstheme="minorHAnsi"/>
                <w:sz w:val="22"/>
                <w:szCs w:val="22"/>
              </w:rPr>
            </w:pPr>
          </w:p>
        </w:tc>
        <w:tc>
          <w:tcPr>
            <w:tcW w:w="788" w:type="dxa"/>
          </w:tcPr>
          <w:p w14:paraId="5E3CC4E7" w14:textId="77777777" w:rsidR="00D75B74" w:rsidRPr="00891544" w:rsidRDefault="00D75B74" w:rsidP="00D75B74">
            <w:pPr>
              <w:jc w:val="both"/>
              <w:rPr>
                <w:rFonts w:asciiTheme="minorHAnsi" w:hAnsiTheme="minorHAnsi" w:cstheme="minorHAnsi"/>
                <w:sz w:val="22"/>
                <w:szCs w:val="22"/>
              </w:rPr>
            </w:pPr>
          </w:p>
        </w:tc>
        <w:tc>
          <w:tcPr>
            <w:tcW w:w="768" w:type="dxa"/>
          </w:tcPr>
          <w:p w14:paraId="5C5ACD66" w14:textId="77777777" w:rsidR="00D75B74" w:rsidRPr="00891544" w:rsidRDefault="00D75B74" w:rsidP="00D75B74">
            <w:pPr>
              <w:jc w:val="both"/>
              <w:rPr>
                <w:rFonts w:asciiTheme="minorHAnsi" w:hAnsiTheme="minorHAnsi" w:cstheme="minorHAnsi"/>
                <w:sz w:val="22"/>
                <w:szCs w:val="22"/>
              </w:rPr>
            </w:pPr>
          </w:p>
        </w:tc>
      </w:tr>
      <w:tr w:rsidR="00D75B74" w:rsidRPr="00891544" w14:paraId="6EA6C898" w14:textId="77777777" w:rsidTr="00DC6AF3">
        <w:tc>
          <w:tcPr>
            <w:tcW w:w="7460" w:type="dxa"/>
          </w:tcPr>
          <w:p w14:paraId="71BD7A09" w14:textId="77777777" w:rsidR="00D75B74" w:rsidRPr="00891544" w:rsidRDefault="00D75B74" w:rsidP="00D75B74">
            <w:pPr>
              <w:spacing w:after="160" w:line="259" w:lineRule="auto"/>
              <w:jc w:val="both"/>
              <w:rPr>
                <w:rFonts w:asciiTheme="minorHAnsi" w:hAnsiTheme="minorHAnsi" w:cstheme="minorHAnsi"/>
                <w:sz w:val="22"/>
                <w:szCs w:val="22"/>
              </w:rPr>
            </w:pPr>
            <w:r w:rsidRPr="00891544">
              <w:rPr>
                <w:rFonts w:asciiTheme="minorHAnsi" w:hAnsiTheme="minorHAnsi" w:cstheme="minorHAnsi"/>
                <w:sz w:val="22"/>
                <w:szCs w:val="22"/>
              </w:rPr>
              <w:t xml:space="preserve">There is a compact red-line area, limited to proposed infrastructure and identified development sites.  This red-line area should primarily include vacant and/or derelict land.  </w:t>
            </w:r>
          </w:p>
          <w:p w14:paraId="23115B1B" w14:textId="77777777" w:rsidR="00D75B74" w:rsidRPr="00891544" w:rsidRDefault="00D75B74" w:rsidP="00D75B74">
            <w:pPr>
              <w:jc w:val="both"/>
              <w:rPr>
                <w:rFonts w:asciiTheme="minorHAnsi" w:hAnsiTheme="minorHAnsi" w:cstheme="minorHAnsi"/>
                <w:sz w:val="22"/>
                <w:szCs w:val="22"/>
              </w:rPr>
            </w:pPr>
          </w:p>
        </w:tc>
        <w:tc>
          <w:tcPr>
            <w:tcW w:w="788" w:type="dxa"/>
          </w:tcPr>
          <w:p w14:paraId="6BE0D16E" w14:textId="77777777" w:rsidR="00D75B74" w:rsidRPr="00891544" w:rsidRDefault="00D75B74" w:rsidP="00D75B74">
            <w:pPr>
              <w:jc w:val="both"/>
              <w:rPr>
                <w:rFonts w:asciiTheme="minorHAnsi" w:hAnsiTheme="minorHAnsi" w:cstheme="minorHAnsi"/>
                <w:sz w:val="22"/>
                <w:szCs w:val="22"/>
              </w:rPr>
            </w:pPr>
          </w:p>
        </w:tc>
        <w:tc>
          <w:tcPr>
            <w:tcW w:w="768" w:type="dxa"/>
          </w:tcPr>
          <w:p w14:paraId="2ACF52C3" w14:textId="77777777" w:rsidR="00D75B74" w:rsidRPr="00891544" w:rsidRDefault="00D75B74" w:rsidP="00D75B74">
            <w:pPr>
              <w:jc w:val="both"/>
              <w:rPr>
                <w:rFonts w:asciiTheme="minorHAnsi" w:hAnsiTheme="minorHAnsi" w:cstheme="minorHAnsi"/>
                <w:sz w:val="22"/>
                <w:szCs w:val="22"/>
              </w:rPr>
            </w:pPr>
          </w:p>
        </w:tc>
      </w:tr>
      <w:tr w:rsidR="00F74383" w:rsidRPr="00891544" w14:paraId="6E7A5FB5" w14:textId="77777777" w:rsidTr="00DC6AF3">
        <w:tc>
          <w:tcPr>
            <w:tcW w:w="7460" w:type="dxa"/>
          </w:tcPr>
          <w:p w14:paraId="30067809" w14:textId="77777777" w:rsidR="00F74383" w:rsidRPr="00F74383" w:rsidRDefault="00F74383" w:rsidP="00F74383">
            <w:pPr>
              <w:tabs>
                <w:tab w:val="left" w:pos="720"/>
                <w:tab w:val="left" w:pos="1440"/>
                <w:tab w:val="left" w:pos="2160"/>
                <w:tab w:val="left" w:pos="2880"/>
                <w:tab w:val="left" w:pos="4680"/>
                <w:tab w:val="left" w:pos="5400"/>
                <w:tab w:val="right" w:pos="9000"/>
              </w:tabs>
              <w:spacing w:after="160" w:line="259" w:lineRule="auto"/>
              <w:jc w:val="both"/>
              <w:rPr>
                <w:rFonts w:asciiTheme="minorHAnsi" w:hAnsiTheme="minorHAnsi" w:cstheme="minorHAnsi"/>
                <w:sz w:val="22"/>
                <w:szCs w:val="24"/>
              </w:rPr>
            </w:pPr>
            <w:r w:rsidRPr="00F74383">
              <w:rPr>
                <w:rFonts w:asciiTheme="minorHAnsi" w:hAnsiTheme="minorHAnsi" w:cstheme="minorHAnsi"/>
                <w:sz w:val="22"/>
                <w:szCs w:val="24"/>
              </w:rPr>
              <w:t xml:space="preserve">No submission can include assets currently being funded by SG or which intersect with spatial boundaries of existing TIF or Growth Accelerators. </w:t>
            </w:r>
          </w:p>
          <w:p w14:paraId="74A00D82" w14:textId="77777777" w:rsidR="00F74383" w:rsidRPr="00891544" w:rsidRDefault="00F74383" w:rsidP="00D75B74">
            <w:pPr>
              <w:spacing w:after="160" w:line="259" w:lineRule="auto"/>
              <w:jc w:val="both"/>
              <w:rPr>
                <w:rFonts w:asciiTheme="minorHAnsi" w:hAnsiTheme="minorHAnsi" w:cstheme="minorHAnsi"/>
                <w:sz w:val="22"/>
                <w:szCs w:val="22"/>
              </w:rPr>
            </w:pPr>
          </w:p>
        </w:tc>
        <w:tc>
          <w:tcPr>
            <w:tcW w:w="788" w:type="dxa"/>
          </w:tcPr>
          <w:p w14:paraId="3B333AE0" w14:textId="77777777" w:rsidR="00F74383" w:rsidRPr="00891544" w:rsidRDefault="00F74383" w:rsidP="00D75B74">
            <w:pPr>
              <w:jc w:val="both"/>
              <w:rPr>
                <w:rFonts w:asciiTheme="minorHAnsi" w:hAnsiTheme="minorHAnsi" w:cstheme="minorHAnsi"/>
                <w:sz w:val="22"/>
                <w:szCs w:val="22"/>
              </w:rPr>
            </w:pPr>
          </w:p>
        </w:tc>
        <w:tc>
          <w:tcPr>
            <w:tcW w:w="768" w:type="dxa"/>
          </w:tcPr>
          <w:p w14:paraId="37666696" w14:textId="77777777" w:rsidR="00F74383" w:rsidRPr="00891544" w:rsidRDefault="00F74383" w:rsidP="00D75B74">
            <w:pPr>
              <w:jc w:val="both"/>
              <w:rPr>
                <w:rFonts w:asciiTheme="minorHAnsi" w:hAnsiTheme="minorHAnsi" w:cstheme="minorHAnsi"/>
                <w:sz w:val="22"/>
                <w:szCs w:val="22"/>
              </w:rPr>
            </w:pPr>
          </w:p>
        </w:tc>
      </w:tr>
      <w:tr w:rsidR="00D75B74" w:rsidRPr="00891544" w14:paraId="4243D7A5" w14:textId="77777777" w:rsidTr="00DC6AF3">
        <w:tc>
          <w:tcPr>
            <w:tcW w:w="7460" w:type="dxa"/>
          </w:tcPr>
          <w:p w14:paraId="0F6A738C" w14:textId="570B2371" w:rsidR="00D75B74" w:rsidRPr="00891544" w:rsidRDefault="003A2BB6" w:rsidP="00A75355">
            <w:pPr>
              <w:jc w:val="both"/>
              <w:rPr>
                <w:rFonts w:asciiTheme="minorHAnsi" w:hAnsiTheme="minorHAnsi" w:cstheme="minorHAnsi"/>
                <w:sz w:val="22"/>
                <w:szCs w:val="22"/>
              </w:rPr>
            </w:pPr>
            <w:r w:rsidRPr="00891544">
              <w:rPr>
                <w:rFonts w:asciiTheme="minorHAnsi" w:hAnsiTheme="minorHAnsi" w:cstheme="minorHAnsi"/>
                <w:b/>
                <w:color w:val="000000"/>
                <w:sz w:val="22"/>
                <w:szCs w:val="22"/>
                <w:lang w:eastAsia="en-GB"/>
              </w:rPr>
              <w:t xml:space="preserve">PRIVATE SECTOR INVESTMENT, ECONOMIC, FISCAL AND </w:t>
            </w:r>
            <w:r w:rsidR="00A75355">
              <w:rPr>
                <w:rFonts w:asciiTheme="minorHAnsi" w:hAnsiTheme="minorHAnsi" w:cstheme="minorHAnsi"/>
                <w:b/>
                <w:color w:val="000000"/>
                <w:sz w:val="22"/>
                <w:szCs w:val="22"/>
                <w:lang w:eastAsia="en-GB"/>
              </w:rPr>
              <w:t xml:space="preserve">INCLUSION </w:t>
            </w:r>
            <w:r w:rsidRPr="00891544">
              <w:rPr>
                <w:rFonts w:asciiTheme="minorHAnsi" w:hAnsiTheme="minorHAnsi" w:cstheme="minorHAnsi"/>
                <w:b/>
                <w:color w:val="000000"/>
                <w:sz w:val="22"/>
                <w:szCs w:val="22"/>
                <w:lang w:eastAsia="en-GB"/>
              </w:rPr>
              <w:t>IMPACT</w:t>
            </w:r>
          </w:p>
        </w:tc>
        <w:tc>
          <w:tcPr>
            <w:tcW w:w="788" w:type="dxa"/>
          </w:tcPr>
          <w:p w14:paraId="01DF6CF3" w14:textId="77777777" w:rsidR="00D75B74" w:rsidRPr="00891544" w:rsidRDefault="00D75B74" w:rsidP="00D75B74">
            <w:pPr>
              <w:jc w:val="both"/>
              <w:rPr>
                <w:rFonts w:asciiTheme="minorHAnsi" w:hAnsiTheme="minorHAnsi" w:cstheme="minorHAnsi"/>
                <w:sz w:val="22"/>
                <w:szCs w:val="22"/>
              </w:rPr>
            </w:pPr>
          </w:p>
        </w:tc>
        <w:tc>
          <w:tcPr>
            <w:tcW w:w="768" w:type="dxa"/>
          </w:tcPr>
          <w:p w14:paraId="73634465" w14:textId="77777777" w:rsidR="00D75B74" w:rsidRPr="00891544" w:rsidRDefault="00D75B74" w:rsidP="00D75B74">
            <w:pPr>
              <w:jc w:val="both"/>
              <w:rPr>
                <w:rFonts w:asciiTheme="minorHAnsi" w:hAnsiTheme="minorHAnsi" w:cstheme="minorHAnsi"/>
                <w:sz w:val="22"/>
                <w:szCs w:val="22"/>
              </w:rPr>
            </w:pPr>
          </w:p>
        </w:tc>
      </w:tr>
      <w:tr w:rsidR="00D75B74" w:rsidRPr="00891544" w14:paraId="0A5A0228" w14:textId="77777777" w:rsidTr="00DC6AF3">
        <w:tc>
          <w:tcPr>
            <w:tcW w:w="7460" w:type="dxa"/>
          </w:tcPr>
          <w:p w14:paraId="0D2B6641" w14:textId="77777777" w:rsidR="00404D28" w:rsidRPr="00891544" w:rsidRDefault="00404D28" w:rsidP="00404D28">
            <w:pPr>
              <w:rPr>
                <w:rFonts w:asciiTheme="minorHAnsi" w:hAnsiTheme="minorHAnsi" w:cstheme="minorHAnsi"/>
                <w:color w:val="000000"/>
                <w:sz w:val="22"/>
                <w:szCs w:val="22"/>
                <w:lang w:eastAsia="en-GB"/>
              </w:rPr>
            </w:pPr>
          </w:p>
          <w:p w14:paraId="0AF05BAF" w14:textId="77777777" w:rsidR="00DC6AF3" w:rsidRPr="00891544" w:rsidRDefault="00DC6AF3" w:rsidP="00DC6AF3">
            <w:pPr>
              <w:spacing w:after="160" w:line="259" w:lineRule="auto"/>
              <w:jc w:val="both"/>
              <w:rPr>
                <w:rFonts w:asciiTheme="minorHAnsi" w:hAnsiTheme="minorHAnsi" w:cstheme="minorHAnsi"/>
                <w:sz w:val="22"/>
                <w:szCs w:val="22"/>
              </w:rPr>
            </w:pPr>
            <w:r w:rsidRPr="00891544">
              <w:rPr>
                <w:rFonts w:asciiTheme="minorHAnsi" w:hAnsiTheme="minorHAnsi" w:cstheme="minorHAnsi"/>
                <w:sz w:val="22"/>
                <w:szCs w:val="22"/>
              </w:rPr>
              <w:t>There is evidence of engagement with the private sector; with preference given to schemes which have well-developed arrangements (for example contractual agreements/memorandum of understanding) in place with private sector partners (subject to state aid compliance), and evidence of the likelihood of early private sector related activity.</w:t>
            </w:r>
          </w:p>
          <w:p w14:paraId="5608B902" w14:textId="41FA02B8" w:rsidR="00D75B74" w:rsidRPr="00891544" w:rsidRDefault="00DC6AF3" w:rsidP="00DC6AF3">
            <w:pPr>
              <w:rPr>
                <w:rFonts w:asciiTheme="minorHAnsi" w:hAnsiTheme="minorHAnsi" w:cstheme="minorHAnsi"/>
                <w:sz w:val="22"/>
                <w:szCs w:val="22"/>
              </w:rPr>
            </w:pPr>
            <w:r w:rsidRPr="00891544">
              <w:rPr>
                <w:rFonts w:asciiTheme="minorHAnsi" w:hAnsiTheme="minorHAnsi" w:cstheme="minorHAnsi"/>
                <w:sz w:val="22"/>
                <w:szCs w:val="22"/>
              </w:rPr>
              <w:t xml:space="preserve"> </w:t>
            </w:r>
          </w:p>
        </w:tc>
        <w:tc>
          <w:tcPr>
            <w:tcW w:w="788" w:type="dxa"/>
          </w:tcPr>
          <w:p w14:paraId="27AE6DC6" w14:textId="77777777" w:rsidR="00D75B74" w:rsidRPr="00891544" w:rsidRDefault="00D75B74" w:rsidP="00D75B74">
            <w:pPr>
              <w:jc w:val="both"/>
              <w:rPr>
                <w:rFonts w:asciiTheme="minorHAnsi" w:hAnsiTheme="minorHAnsi" w:cstheme="minorHAnsi"/>
                <w:sz w:val="22"/>
                <w:szCs w:val="22"/>
              </w:rPr>
            </w:pPr>
          </w:p>
        </w:tc>
        <w:tc>
          <w:tcPr>
            <w:tcW w:w="768" w:type="dxa"/>
          </w:tcPr>
          <w:p w14:paraId="69B61BEB" w14:textId="77777777" w:rsidR="00D75B74" w:rsidRPr="00891544" w:rsidRDefault="00D75B74" w:rsidP="00D75B74">
            <w:pPr>
              <w:jc w:val="both"/>
              <w:rPr>
                <w:rFonts w:asciiTheme="minorHAnsi" w:hAnsiTheme="minorHAnsi" w:cstheme="minorHAnsi"/>
                <w:sz w:val="22"/>
                <w:szCs w:val="22"/>
              </w:rPr>
            </w:pPr>
          </w:p>
        </w:tc>
      </w:tr>
      <w:tr w:rsidR="00404D28" w:rsidRPr="00891544" w14:paraId="4DA2F978" w14:textId="77777777" w:rsidTr="00DC6AF3">
        <w:tc>
          <w:tcPr>
            <w:tcW w:w="7460" w:type="dxa"/>
          </w:tcPr>
          <w:p w14:paraId="03AD29D5" w14:textId="053AF3CB" w:rsidR="00404D28" w:rsidRPr="00891544" w:rsidRDefault="00DC6AF3" w:rsidP="00DC6AF3">
            <w:pPr>
              <w:spacing w:after="160" w:line="259" w:lineRule="auto"/>
              <w:jc w:val="both"/>
              <w:rPr>
                <w:rFonts w:asciiTheme="minorHAnsi" w:hAnsiTheme="minorHAnsi" w:cstheme="minorHAnsi"/>
                <w:sz w:val="22"/>
                <w:szCs w:val="22"/>
              </w:rPr>
            </w:pPr>
            <w:r w:rsidRPr="00891544">
              <w:rPr>
                <w:rFonts w:asciiTheme="minorHAnsi" w:hAnsiTheme="minorHAnsi" w:cstheme="minorHAnsi"/>
                <w:sz w:val="22"/>
                <w:szCs w:val="22"/>
              </w:rPr>
              <w:t xml:space="preserve">Demonstration of the wider benefits which may be applicable to the project. </w:t>
            </w:r>
          </w:p>
        </w:tc>
        <w:tc>
          <w:tcPr>
            <w:tcW w:w="788" w:type="dxa"/>
          </w:tcPr>
          <w:p w14:paraId="252A911E" w14:textId="77777777" w:rsidR="00404D28" w:rsidRPr="00891544" w:rsidRDefault="00404D28" w:rsidP="00D75B74">
            <w:pPr>
              <w:jc w:val="both"/>
              <w:rPr>
                <w:rFonts w:asciiTheme="minorHAnsi" w:hAnsiTheme="minorHAnsi" w:cstheme="minorHAnsi"/>
                <w:sz w:val="22"/>
                <w:szCs w:val="22"/>
              </w:rPr>
            </w:pPr>
          </w:p>
        </w:tc>
        <w:tc>
          <w:tcPr>
            <w:tcW w:w="768" w:type="dxa"/>
          </w:tcPr>
          <w:p w14:paraId="6D0E0356" w14:textId="77777777" w:rsidR="00404D28" w:rsidRPr="00891544" w:rsidRDefault="00404D28" w:rsidP="00D75B74">
            <w:pPr>
              <w:jc w:val="both"/>
              <w:rPr>
                <w:rFonts w:asciiTheme="minorHAnsi" w:hAnsiTheme="minorHAnsi" w:cstheme="minorHAnsi"/>
                <w:sz w:val="22"/>
                <w:szCs w:val="22"/>
              </w:rPr>
            </w:pPr>
          </w:p>
        </w:tc>
      </w:tr>
      <w:tr w:rsidR="00404D28" w:rsidRPr="00891544" w14:paraId="18F04C7F" w14:textId="77777777" w:rsidTr="00DC6AF3">
        <w:tc>
          <w:tcPr>
            <w:tcW w:w="7460" w:type="dxa"/>
          </w:tcPr>
          <w:p w14:paraId="7CD462BE" w14:textId="3A22CC5B" w:rsidR="00404D28" w:rsidRPr="00891544" w:rsidRDefault="003A2BB6" w:rsidP="00404D28">
            <w:pPr>
              <w:rPr>
                <w:rFonts w:asciiTheme="minorHAnsi" w:hAnsiTheme="minorHAnsi" w:cstheme="minorHAnsi"/>
                <w:b/>
                <w:sz w:val="22"/>
                <w:szCs w:val="22"/>
              </w:rPr>
            </w:pPr>
            <w:r w:rsidRPr="00891544">
              <w:rPr>
                <w:rFonts w:asciiTheme="minorHAnsi" w:hAnsiTheme="minorHAnsi" w:cstheme="minorHAnsi"/>
                <w:b/>
                <w:sz w:val="22"/>
                <w:szCs w:val="22"/>
              </w:rPr>
              <w:t>FINANCIAL VIABILITY</w:t>
            </w:r>
          </w:p>
        </w:tc>
        <w:tc>
          <w:tcPr>
            <w:tcW w:w="788" w:type="dxa"/>
          </w:tcPr>
          <w:p w14:paraId="7ADD00B7" w14:textId="77777777" w:rsidR="00404D28" w:rsidRPr="00891544" w:rsidRDefault="00404D28" w:rsidP="00D75B74">
            <w:pPr>
              <w:jc w:val="both"/>
              <w:rPr>
                <w:rFonts w:asciiTheme="minorHAnsi" w:hAnsiTheme="minorHAnsi" w:cstheme="minorHAnsi"/>
                <w:sz w:val="22"/>
                <w:szCs w:val="22"/>
              </w:rPr>
            </w:pPr>
          </w:p>
        </w:tc>
        <w:tc>
          <w:tcPr>
            <w:tcW w:w="768" w:type="dxa"/>
          </w:tcPr>
          <w:p w14:paraId="0B7169B0" w14:textId="77777777" w:rsidR="00404D28" w:rsidRPr="00891544" w:rsidRDefault="00404D28" w:rsidP="00D75B74">
            <w:pPr>
              <w:jc w:val="both"/>
              <w:rPr>
                <w:rFonts w:asciiTheme="minorHAnsi" w:hAnsiTheme="minorHAnsi" w:cstheme="minorHAnsi"/>
                <w:sz w:val="22"/>
                <w:szCs w:val="22"/>
              </w:rPr>
            </w:pPr>
          </w:p>
        </w:tc>
      </w:tr>
      <w:tr w:rsidR="00404D28" w:rsidRPr="00891544" w14:paraId="4A768B7E" w14:textId="77777777" w:rsidTr="00DC6AF3">
        <w:tc>
          <w:tcPr>
            <w:tcW w:w="7460" w:type="dxa"/>
          </w:tcPr>
          <w:p w14:paraId="72768928" w14:textId="77777777" w:rsidR="00404D28" w:rsidRPr="00891544" w:rsidRDefault="00404D28" w:rsidP="00404D28">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There is clarity around co-funding and the funding gaps;</w:t>
            </w:r>
          </w:p>
          <w:p w14:paraId="4878ACBB" w14:textId="77777777" w:rsidR="00404D28" w:rsidRPr="00891544" w:rsidRDefault="00404D28" w:rsidP="00404D28">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 xml:space="preserve">Authorities confirm agreement to standard method of applying displacement; </w:t>
            </w:r>
          </w:p>
          <w:p w14:paraId="45C67A21" w14:textId="77777777" w:rsidR="00404D28" w:rsidRPr="00891544" w:rsidRDefault="00404D28" w:rsidP="00404D28">
            <w:pPr>
              <w:ind w:left="360"/>
              <w:rPr>
                <w:rFonts w:asciiTheme="minorHAnsi" w:hAnsiTheme="minorHAnsi" w:cstheme="minorHAnsi"/>
                <w:sz w:val="22"/>
                <w:szCs w:val="22"/>
              </w:rPr>
            </w:pPr>
          </w:p>
        </w:tc>
        <w:tc>
          <w:tcPr>
            <w:tcW w:w="788" w:type="dxa"/>
          </w:tcPr>
          <w:p w14:paraId="6A481210" w14:textId="77777777" w:rsidR="00404D28" w:rsidRPr="00891544" w:rsidRDefault="00404D28" w:rsidP="00D75B74">
            <w:pPr>
              <w:jc w:val="both"/>
              <w:rPr>
                <w:rFonts w:asciiTheme="minorHAnsi" w:hAnsiTheme="minorHAnsi" w:cstheme="minorHAnsi"/>
                <w:sz w:val="22"/>
                <w:szCs w:val="22"/>
              </w:rPr>
            </w:pPr>
          </w:p>
        </w:tc>
        <w:tc>
          <w:tcPr>
            <w:tcW w:w="768" w:type="dxa"/>
          </w:tcPr>
          <w:p w14:paraId="69E9D3FD" w14:textId="77777777" w:rsidR="00404D28" w:rsidRPr="00891544" w:rsidRDefault="00404D28" w:rsidP="00D75B74">
            <w:pPr>
              <w:jc w:val="both"/>
              <w:rPr>
                <w:rFonts w:asciiTheme="minorHAnsi" w:hAnsiTheme="minorHAnsi" w:cstheme="minorHAnsi"/>
                <w:sz w:val="22"/>
                <w:szCs w:val="22"/>
              </w:rPr>
            </w:pPr>
          </w:p>
        </w:tc>
      </w:tr>
      <w:tr w:rsidR="00404D28" w:rsidRPr="00891544" w14:paraId="51034A10" w14:textId="77777777" w:rsidTr="00DC6AF3">
        <w:tc>
          <w:tcPr>
            <w:tcW w:w="7460" w:type="dxa"/>
          </w:tcPr>
          <w:p w14:paraId="0672E070" w14:textId="6A489606" w:rsidR="00404D28" w:rsidRPr="00891544" w:rsidRDefault="003A2BB6" w:rsidP="003A2BB6">
            <w:pPr>
              <w:spacing w:after="200" w:line="276" w:lineRule="auto"/>
              <w:rPr>
                <w:rFonts w:asciiTheme="minorHAnsi" w:hAnsiTheme="minorHAnsi" w:cstheme="minorHAnsi"/>
                <w:color w:val="000000"/>
                <w:sz w:val="22"/>
                <w:szCs w:val="22"/>
                <w:lang w:eastAsia="en-GB"/>
              </w:rPr>
            </w:pPr>
            <w:r w:rsidRPr="00891544">
              <w:rPr>
                <w:rFonts w:asciiTheme="minorHAnsi" w:hAnsiTheme="minorHAnsi" w:cstheme="minorHAnsi"/>
                <w:b/>
                <w:color w:val="000000"/>
                <w:sz w:val="22"/>
                <w:szCs w:val="22"/>
                <w:lang w:eastAsia="en-GB"/>
              </w:rPr>
              <w:lastRenderedPageBreak/>
              <w:t>KEY RISKS &amp; POTENTIAL MITIGANTS</w:t>
            </w:r>
          </w:p>
        </w:tc>
        <w:tc>
          <w:tcPr>
            <w:tcW w:w="788" w:type="dxa"/>
          </w:tcPr>
          <w:p w14:paraId="0018E9BB" w14:textId="77777777" w:rsidR="00404D28" w:rsidRPr="00891544" w:rsidRDefault="00404D28" w:rsidP="00D75B74">
            <w:pPr>
              <w:jc w:val="both"/>
              <w:rPr>
                <w:rFonts w:asciiTheme="minorHAnsi" w:hAnsiTheme="minorHAnsi" w:cstheme="minorHAnsi"/>
                <w:sz w:val="22"/>
                <w:szCs w:val="22"/>
              </w:rPr>
            </w:pPr>
          </w:p>
        </w:tc>
        <w:tc>
          <w:tcPr>
            <w:tcW w:w="768" w:type="dxa"/>
          </w:tcPr>
          <w:p w14:paraId="56CB5185" w14:textId="77777777" w:rsidR="00404D28" w:rsidRPr="00891544" w:rsidRDefault="00404D28" w:rsidP="00D75B74">
            <w:pPr>
              <w:jc w:val="both"/>
              <w:rPr>
                <w:rFonts w:asciiTheme="minorHAnsi" w:hAnsiTheme="minorHAnsi" w:cstheme="minorHAnsi"/>
                <w:sz w:val="22"/>
                <w:szCs w:val="22"/>
              </w:rPr>
            </w:pPr>
          </w:p>
        </w:tc>
      </w:tr>
      <w:tr w:rsidR="00404D28" w:rsidRPr="00891544" w14:paraId="036B4DB2" w14:textId="77777777" w:rsidTr="00DC6AF3">
        <w:tc>
          <w:tcPr>
            <w:tcW w:w="7460" w:type="dxa"/>
          </w:tcPr>
          <w:p w14:paraId="4DAB3E35" w14:textId="459B069E" w:rsidR="00404D28" w:rsidRPr="00891544" w:rsidRDefault="00404D28" w:rsidP="00404D28">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 xml:space="preserve">Confirmation that </w:t>
            </w:r>
            <w:r w:rsidR="0092141E">
              <w:rPr>
                <w:rFonts w:asciiTheme="minorHAnsi" w:hAnsiTheme="minorHAnsi" w:cstheme="minorHAnsi"/>
                <w:color w:val="000000"/>
                <w:sz w:val="22"/>
                <w:szCs w:val="22"/>
                <w:lang w:eastAsia="en-GB"/>
              </w:rPr>
              <w:t xml:space="preserve">an </w:t>
            </w:r>
            <w:r w:rsidRPr="00891544">
              <w:rPr>
                <w:rFonts w:asciiTheme="minorHAnsi" w:hAnsiTheme="minorHAnsi" w:cstheme="minorHAnsi"/>
                <w:color w:val="000000"/>
                <w:sz w:val="22"/>
                <w:szCs w:val="22"/>
                <w:lang w:eastAsia="en-GB"/>
              </w:rPr>
              <w:t xml:space="preserve">initial state aid </w:t>
            </w:r>
            <w:r w:rsidR="0092141E">
              <w:rPr>
                <w:rFonts w:asciiTheme="minorHAnsi" w:hAnsiTheme="minorHAnsi" w:cstheme="minorHAnsi"/>
                <w:color w:val="000000"/>
                <w:sz w:val="22"/>
                <w:szCs w:val="22"/>
                <w:lang w:eastAsia="en-GB"/>
              </w:rPr>
              <w:t xml:space="preserve">position has been sought and that </w:t>
            </w:r>
            <w:r w:rsidR="00916A4D">
              <w:rPr>
                <w:rFonts w:asciiTheme="minorHAnsi" w:hAnsiTheme="minorHAnsi" w:cstheme="minorHAnsi"/>
                <w:color w:val="000000"/>
                <w:sz w:val="22"/>
                <w:szCs w:val="22"/>
                <w:lang w:eastAsia="en-GB"/>
              </w:rPr>
              <w:t xml:space="preserve">there are no </w:t>
            </w:r>
            <w:r w:rsidRPr="00891544">
              <w:rPr>
                <w:rFonts w:asciiTheme="minorHAnsi" w:hAnsiTheme="minorHAnsi" w:cstheme="minorHAnsi"/>
                <w:color w:val="000000"/>
                <w:sz w:val="22"/>
                <w:szCs w:val="22"/>
                <w:lang w:eastAsia="en-GB"/>
              </w:rPr>
              <w:t>significant concerns;</w:t>
            </w:r>
          </w:p>
          <w:p w14:paraId="59D52B8C" w14:textId="77777777" w:rsidR="00404D28" w:rsidRPr="00891544" w:rsidRDefault="00404D28" w:rsidP="00404D28">
            <w:pPr>
              <w:rPr>
                <w:rFonts w:asciiTheme="minorHAnsi" w:hAnsiTheme="minorHAnsi" w:cstheme="minorHAnsi"/>
                <w:color w:val="000000"/>
                <w:sz w:val="22"/>
                <w:szCs w:val="22"/>
                <w:lang w:eastAsia="en-GB"/>
              </w:rPr>
            </w:pPr>
          </w:p>
        </w:tc>
        <w:tc>
          <w:tcPr>
            <w:tcW w:w="788" w:type="dxa"/>
          </w:tcPr>
          <w:p w14:paraId="61F483F5" w14:textId="77777777" w:rsidR="00404D28" w:rsidRPr="00891544" w:rsidRDefault="00404D28" w:rsidP="00D75B74">
            <w:pPr>
              <w:jc w:val="both"/>
              <w:rPr>
                <w:rFonts w:asciiTheme="minorHAnsi" w:hAnsiTheme="minorHAnsi" w:cstheme="minorHAnsi"/>
                <w:sz w:val="22"/>
                <w:szCs w:val="22"/>
              </w:rPr>
            </w:pPr>
          </w:p>
        </w:tc>
        <w:tc>
          <w:tcPr>
            <w:tcW w:w="768" w:type="dxa"/>
          </w:tcPr>
          <w:p w14:paraId="7C772FA2" w14:textId="77777777" w:rsidR="00404D28" w:rsidRPr="00891544" w:rsidRDefault="00404D28" w:rsidP="00D75B74">
            <w:pPr>
              <w:jc w:val="both"/>
              <w:rPr>
                <w:rFonts w:asciiTheme="minorHAnsi" w:hAnsiTheme="minorHAnsi" w:cstheme="minorHAnsi"/>
                <w:sz w:val="22"/>
                <w:szCs w:val="22"/>
              </w:rPr>
            </w:pPr>
          </w:p>
        </w:tc>
      </w:tr>
      <w:tr w:rsidR="00404D28" w:rsidRPr="00891544" w14:paraId="1C9ACE6D" w14:textId="77777777" w:rsidTr="00DC6AF3">
        <w:tc>
          <w:tcPr>
            <w:tcW w:w="7460" w:type="dxa"/>
          </w:tcPr>
          <w:p w14:paraId="75E246A5" w14:textId="1EB99932" w:rsidR="00404D28" w:rsidRPr="00891544" w:rsidRDefault="00DC6AF3" w:rsidP="00DC6AF3">
            <w:pPr>
              <w:spacing w:after="160" w:line="259" w:lineRule="auto"/>
              <w:jc w:val="both"/>
              <w:rPr>
                <w:rFonts w:asciiTheme="minorHAnsi" w:hAnsiTheme="minorHAnsi" w:cstheme="minorHAnsi"/>
                <w:color w:val="000000"/>
                <w:sz w:val="22"/>
                <w:szCs w:val="22"/>
                <w:lang w:eastAsia="en-GB"/>
              </w:rPr>
            </w:pPr>
            <w:r w:rsidRPr="00891544">
              <w:rPr>
                <w:rFonts w:asciiTheme="minorHAnsi" w:hAnsiTheme="minorHAnsi" w:cstheme="minorHAnsi"/>
                <w:sz w:val="22"/>
                <w:szCs w:val="22"/>
              </w:rPr>
              <w:t xml:space="preserve">Internal governance and resourcing arrangements in place to develop and deliver the proposal.  </w:t>
            </w:r>
          </w:p>
        </w:tc>
        <w:tc>
          <w:tcPr>
            <w:tcW w:w="788" w:type="dxa"/>
          </w:tcPr>
          <w:p w14:paraId="04BD2B25" w14:textId="77777777" w:rsidR="00404D28" w:rsidRPr="00891544" w:rsidRDefault="00404D28" w:rsidP="00D75B74">
            <w:pPr>
              <w:jc w:val="both"/>
              <w:rPr>
                <w:rFonts w:asciiTheme="minorHAnsi" w:hAnsiTheme="minorHAnsi" w:cstheme="minorHAnsi"/>
                <w:sz w:val="22"/>
                <w:szCs w:val="22"/>
              </w:rPr>
            </w:pPr>
          </w:p>
        </w:tc>
        <w:tc>
          <w:tcPr>
            <w:tcW w:w="768" w:type="dxa"/>
          </w:tcPr>
          <w:p w14:paraId="682CE003" w14:textId="77777777" w:rsidR="00404D28" w:rsidRPr="00891544" w:rsidRDefault="00404D28" w:rsidP="00D75B74">
            <w:pPr>
              <w:jc w:val="both"/>
              <w:rPr>
                <w:rFonts w:asciiTheme="minorHAnsi" w:hAnsiTheme="minorHAnsi" w:cstheme="minorHAnsi"/>
                <w:sz w:val="22"/>
                <w:szCs w:val="22"/>
              </w:rPr>
            </w:pPr>
          </w:p>
        </w:tc>
      </w:tr>
      <w:tr w:rsidR="00404D28" w:rsidRPr="00891544" w14:paraId="03D3628C" w14:textId="77777777" w:rsidTr="00DC6AF3">
        <w:tc>
          <w:tcPr>
            <w:tcW w:w="7460" w:type="dxa"/>
          </w:tcPr>
          <w:p w14:paraId="2E07F2AA" w14:textId="119A5F59" w:rsidR="00404D28" w:rsidRPr="00891544" w:rsidRDefault="003A2BB6" w:rsidP="00404D28">
            <w:pPr>
              <w:rPr>
                <w:rFonts w:asciiTheme="minorHAnsi" w:hAnsiTheme="minorHAnsi" w:cstheme="minorHAnsi"/>
                <w:b/>
                <w:color w:val="000000"/>
                <w:sz w:val="22"/>
                <w:szCs w:val="22"/>
                <w:lang w:eastAsia="en-GB"/>
              </w:rPr>
            </w:pPr>
            <w:r w:rsidRPr="00891544">
              <w:rPr>
                <w:rFonts w:asciiTheme="minorHAnsi" w:hAnsiTheme="minorHAnsi" w:cstheme="minorHAnsi"/>
                <w:b/>
                <w:color w:val="000000"/>
                <w:sz w:val="22"/>
                <w:szCs w:val="22"/>
                <w:lang w:eastAsia="en-GB"/>
              </w:rPr>
              <w:t>TIMESCALES</w:t>
            </w:r>
          </w:p>
        </w:tc>
        <w:tc>
          <w:tcPr>
            <w:tcW w:w="788" w:type="dxa"/>
          </w:tcPr>
          <w:p w14:paraId="01F52ED7" w14:textId="77777777" w:rsidR="00404D28" w:rsidRPr="00891544" w:rsidRDefault="00404D28" w:rsidP="00D75B74">
            <w:pPr>
              <w:jc w:val="both"/>
              <w:rPr>
                <w:rFonts w:asciiTheme="minorHAnsi" w:hAnsiTheme="minorHAnsi" w:cstheme="minorHAnsi"/>
                <w:sz w:val="22"/>
                <w:szCs w:val="22"/>
              </w:rPr>
            </w:pPr>
          </w:p>
        </w:tc>
        <w:tc>
          <w:tcPr>
            <w:tcW w:w="768" w:type="dxa"/>
          </w:tcPr>
          <w:p w14:paraId="3612A1BB" w14:textId="77777777" w:rsidR="00404D28" w:rsidRPr="00891544" w:rsidRDefault="00404D28" w:rsidP="00D75B74">
            <w:pPr>
              <w:jc w:val="both"/>
              <w:rPr>
                <w:rFonts w:asciiTheme="minorHAnsi" w:hAnsiTheme="minorHAnsi" w:cstheme="minorHAnsi"/>
                <w:sz w:val="22"/>
                <w:szCs w:val="22"/>
              </w:rPr>
            </w:pPr>
          </w:p>
        </w:tc>
      </w:tr>
      <w:tr w:rsidR="00404D28" w:rsidRPr="00891544" w14:paraId="2A815626" w14:textId="77777777" w:rsidTr="00DC6AF3">
        <w:tc>
          <w:tcPr>
            <w:tcW w:w="7460" w:type="dxa"/>
          </w:tcPr>
          <w:p w14:paraId="0A94B00D" w14:textId="141B0B4C" w:rsidR="00DC6AF3" w:rsidRPr="00891544" w:rsidRDefault="00DC6AF3" w:rsidP="00DC6AF3">
            <w:pPr>
              <w:spacing w:after="160" w:line="259" w:lineRule="auto"/>
              <w:jc w:val="both"/>
              <w:rPr>
                <w:rFonts w:asciiTheme="minorHAnsi" w:hAnsiTheme="minorHAnsi" w:cstheme="minorHAnsi"/>
                <w:sz w:val="22"/>
                <w:szCs w:val="22"/>
              </w:rPr>
            </w:pPr>
            <w:r w:rsidRPr="00891544">
              <w:rPr>
                <w:rFonts w:asciiTheme="minorHAnsi" w:hAnsiTheme="minorHAnsi" w:cstheme="minorHAnsi"/>
                <w:sz w:val="22"/>
                <w:szCs w:val="22"/>
              </w:rPr>
              <w:t>No proposal can include outcomes which are dependent on successful award of any ongoing / current competition/selection process e.g. The Medicines Manufacturing Innovation Centre;</w:t>
            </w:r>
          </w:p>
          <w:p w14:paraId="48DBAC02" w14:textId="0532A26A" w:rsidR="00404D28" w:rsidRPr="00891544" w:rsidRDefault="00DC6AF3" w:rsidP="00DC6AF3">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 xml:space="preserve"> </w:t>
            </w:r>
          </w:p>
        </w:tc>
        <w:tc>
          <w:tcPr>
            <w:tcW w:w="788" w:type="dxa"/>
          </w:tcPr>
          <w:p w14:paraId="2E62A663" w14:textId="77777777" w:rsidR="00404D28" w:rsidRPr="00891544" w:rsidRDefault="00404D28" w:rsidP="00D75B74">
            <w:pPr>
              <w:jc w:val="both"/>
              <w:rPr>
                <w:rFonts w:asciiTheme="minorHAnsi" w:hAnsiTheme="minorHAnsi" w:cstheme="minorHAnsi"/>
                <w:sz w:val="22"/>
                <w:szCs w:val="22"/>
              </w:rPr>
            </w:pPr>
          </w:p>
        </w:tc>
        <w:tc>
          <w:tcPr>
            <w:tcW w:w="768" w:type="dxa"/>
          </w:tcPr>
          <w:p w14:paraId="1995FFC1" w14:textId="77777777" w:rsidR="00404D28" w:rsidRPr="00891544" w:rsidRDefault="00404D28" w:rsidP="00D75B74">
            <w:pPr>
              <w:jc w:val="both"/>
              <w:rPr>
                <w:rFonts w:asciiTheme="minorHAnsi" w:hAnsiTheme="minorHAnsi" w:cstheme="minorHAnsi"/>
                <w:sz w:val="22"/>
                <w:szCs w:val="22"/>
              </w:rPr>
            </w:pPr>
          </w:p>
        </w:tc>
      </w:tr>
      <w:tr w:rsidR="00404D28" w:rsidRPr="00891544" w14:paraId="3B9289B9" w14:textId="77777777" w:rsidTr="00DC6AF3">
        <w:tc>
          <w:tcPr>
            <w:tcW w:w="7460" w:type="dxa"/>
          </w:tcPr>
          <w:p w14:paraId="198D1A83" w14:textId="29E6FD14" w:rsidR="00404D28" w:rsidRPr="00891544" w:rsidRDefault="00404D28" w:rsidP="00404D28">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Evidence that the proposal is well developed.  It should be noted that if progress to full approval has not been obtained within 6 months of award of pilot status, the pilot status will be removed.  In addition, first TIF Investment wi</w:t>
            </w:r>
            <w:r w:rsidR="00DC6AF3" w:rsidRPr="00891544">
              <w:rPr>
                <w:rFonts w:asciiTheme="minorHAnsi" w:hAnsiTheme="minorHAnsi" w:cstheme="minorHAnsi"/>
                <w:color w:val="000000"/>
                <w:sz w:val="22"/>
                <w:szCs w:val="22"/>
                <w:lang w:eastAsia="en-GB"/>
              </w:rPr>
              <w:t>ll be expected to occur within 6</w:t>
            </w:r>
            <w:r w:rsidRPr="00891544">
              <w:rPr>
                <w:rFonts w:asciiTheme="minorHAnsi" w:hAnsiTheme="minorHAnsi" w:cstheme="minorHAnsi"/>
                <w:color w:val="000000"/>
                <w:sz w:val="22"/>
                <w:szCs w:val="22"/>
                <w:lang w:eastAsia="en-GB"/>
              </w:rPr>
              <w:t xml:space="preserve"> months of full approval, beyond which again pilot status </w:t>
            </w:r>
            <w:r w:rsidR="00DC6AF3" w:rsidRPr="00891544">
              <w:rPr>
                <w:rFonts w:asciiTheme="minorHAnsi" w:hAnsiTheme="minorHAnsi" w:cstheme="minorHAnsi"/>
                <w:color w:val="000000"/>
                <w:sz w:val="22"/>
                <w:szCs w:val="22"/>
                <w:lang w:eastAsia="en-GB"/>
              </w:rPr>
              <w:t>may</w:t>
            </w:r>
            <w:r w:rsidRPr="00891544">
              <w:rPr>
                <w:rFonts w:asciiTheme="minorHAnsi" w:hAnsiTheme="minorHAnsi" w:cstheme="minorHAnsi"/>
                <w:color w:val="000000"/>
                <w:sz w:val="22"/>
                <w:szCs w:val="22"/>
                <w:lang w:eastAsia="en-GB"/>
              </w:rPr>
              <w:t xml:space="preserve"> be removed.</w:t>
            </w:r>
          </w:p>
          <w:p w14:paraId="5E020048" w14:textId="77777777" w:rsidR="00404D28" w:rsidRPr="00891544" w:rsidRDefault="00404D28" w:rsidP="00404D28">
            <w:pPr>
              <w:rPr>
                <w:rFonts w:asciiTheme="minorHAnsi" w:hAnsiTheme="minorHAnsi" w:cstheme="minorHAnsi"/>
                <w:color w:val="000000"/>
                <w:sz w:val="22"/>
                <w:szCs w:val="22"/>
                <w:lang w:eastAsia="en-GB"/>
              </w:rPr>
            </w:pPr>
          </w:p>
        </w:tc>
        <w:tc>
          <w:tcPr>
            <w:tcW w:w="788" w:type="dxa"/>
          </w:tcPr>
          <w:p w14:paraId="0DD1B562" w14:textId="77777777" w:rsidR="00404D28" w:rsidRPr="00891544" w:rsidRDefault="00404D28" w:rsidP="00D75B74">
            <w:pPr>
              <w:jc w:val="both"/>
              <w:rPr>
                <w:rFonts w:asciiTheme="minorHAnsi" w:hAnsiTheme="minorHAnsi" w:cstheme="minorHAnsi"/>
                <w:sz w:val="22"/>
                <w:szCs w:val="22"/>
              </w:rPr>
            </w:pPr>
          </w:p>
        </w:tc>
        <w:tc>
          <w:tcPr>
            <w:tcW w:w="768" w:type="dxa"/>
          </w:tcPr>
          <w:p w14:paraId="4128214E" w14:textId="77777777" w:rsidR="00404D28" w:rsidRPr="00891544" w:rsidRDefault="00404D28" w:rsidP="00D75B74">
            <w:pPr>
              <w:jc w:val="both"/>
              <w:rPr>
                <w:rFonts w:asciiTheme="minorHAnsi" w:hAnsiTheme="minorHAnsi" w:cstheme="minorHAnsi"/>
                <w:sz w:val="22"/>
                <w:szCs w:val="22"/>
              </w:rPr>
            </w:pPr>
          </w:p>
        </w:tc>
      </w:tr>
    </w:tbl>
    <w:p w14:paraId="0850FE56" w14:textId="0443292C" w:rsidR="00D75B74" w:rsidRPr="00891544" w:rsidRDefault="00D75B74" w:rsidP="00D75B74">
      <w:pPr>
        <w:jc w:val="both"/>
        <w:rPr>
          <w:rFonts w:asciiTheme="minorHAnsi" w:hAnsiTheme="minorHAnsi" w:cstheme="minorHAnsi"/>
          <w:sz w:val="22"/>
          <w:szCs w:val="22"/>
        </w:rPr>
      </w:pPr>
    </w:p>
    <w:p w14:paraId="5D74F77B" w14:textId="4C4F7024" w:rsidR="00404D28" w:rsidRPr="002838AA" w:rsidRDefault="00404D28" w:rsidP="00404D28">
      <w:pPr>
        <w:pStyle w:val="Heading1"/>
        <w:numPr>
          <w:ilvl w:val="0"/>
          <w:numId w:val="13"/>
        </w:numPr>
        <w:rPr>
          <w:rFonts w:asciiTheme="minorHAnsi" w:hAnsiTheme="minorHAnsi" w:cstheme="minorHAnsi"/>
          <w:b/>
          <w:sz w:val="24"/>
          <w:szCs w:val="22"/>
        </w:rPr>
      </w:pPr>
      <w:r w:rsidRPr="002838AA">
        <w:rPr>
          <w:rFonts w:asciiTheme="minorHAnsi" w:hAnsiTheme="minorHAnsi" w:cstheme="minorHAnsi"/>
          <w:b/>
          <w:sz w:val="24"/>
          <w:szCs w:val="22"/>
        </w:rPr>
        <w:t>GUIDANCE</w:t>
      </w:r>
    </w:p>
    <w:p w14:paraId="4126B02C" w14:textId="77777777" w:rsidR="00D75B74" w:rsidRPr="00891544" w:rsidRDefault="00D75B74" w:rsidP="00D75B74">
      <w:pPr>
        <w:jc w:val="both"/>
        <w:rPr>
          <w:rFonts w:asciiTheme="minorHAnsi" w:hAnsiTheme="minorHAnsi" w:cstheme="minorHAnsi"/>
          <w:sz w:val="22"/>
          <w:szCs w:val="22"/>
        </w:rPr>
      </w:pPr>
    </w:p>
    <w:p w14:paraId="7DA125A8" w14:textId="25F5466A" w:rsidR="00D75B74" w:rsidRPr="00891544" w:rsidRDefault="00404D28" w:rsidP="00D75B74">
      <w:pPr>
        <w:jc w:val="both"/>
        <w:rPr>
          <w:rFonts w:asciiTheme="minorHAnsi" w:hAnsiTheme="minorHAnsi" w:cstheme="minorHAnsi"/>
          <w:sz w:val="22"/>
          <w:szCs w:val="22"/>
        </w:rPr>
      </w:pPr>
      <w:r w:rsidRPr="00891544">
        <w:rPr>
          <w:rFonts w:asciiTheme="minorHAnsi" w:hAnsiTheme="minorHAnsi" w:cstheme="minorHAnsi"/>
          <w:sz w:val="22"/>
          <w:szCs w:val="22"/>
        </w:rPr>
        <w:t xml:space="preserve">Each section of the template at Appendix A should be carefully completed, taking consideration of the following guidance.  </w:t>
      </w:r>
    </w:p>
    <w:p w14:paraId="6C77ED34" w14:textId="34DB84CD" w:rsidR="00211B4D" w:rsidRPr="00891544" w:rsidRDefault="00211B4D" w:rsidP="00D75B74">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211B4D" w:rsidRPr="00891544" w14:paraId="6C77ED38" w14:textId="77777777" w:rsidTr="00D75B74">
        <w:tc>
          <w:tcPr>
            <w:tcW w:w="9016" w:type="dxa"/>
            <w:shd w:val="clear" w:color="auto" w:fill="8DB3E2"/>
          </w:tcPr>
          <w:p w14:paraId="6C77ED35" w14:textId="77777777" w:rsidR="00211B4D" w:rsidRPr="00891544" w:rsidRDefault="00211B4D" w:rsidP="00434DD3">
            <w:pPr>
              <w:rPr>
                <w:rFonts w:asciiTheme="minorHAnsi" w:hAnsiTheme="minorHAnsi" w:cstheme="minorHAnsi"/>
                <w:b/>
                <w:color w:val="000000"/>
                <w:sz w:val="22"/>
                <w:szCs w:val="22"/>
                <w:u w:val="single"/>
                <w:lang w:eastAsia="en-GB"/>
              </w:rPr>
            </w:pPr>
          </w:p>
          <w:p w14:paraId="6C77ED36" w14:textId="03195E98" w:rsidR="00211B4D" w:rsidRPr="002838AA" w:rsidRDefault="003A2BB6" w:rsidP="003A2BB6">
            <w:pPr>
              <w:pStyle w:val="ListParagraph"/>
              <w:numPr>
                <w:ilvl w:val="0"/>
                <w:numId w:val="11"/>
              </w:numPr>
              <w:ind w:left="457" w:hanging="457"/>
              <w:rPr>
                <w:rFonts w:asciiTheme="minorHAnsi" w:hAnsiTheme="minorHAnsi" w:cstheme="minorHAnsi"/>
                <w:b/>
                <w:color w:val="000000"/>
                <w:szCs w:val="22"/>
                <w:lang w:eastAsia="en-GB"/>
              </w:rPr>
            </w:pPr>
            <w:r w:rsidRPr="002838AA">
              <w:rPr>
                <w:rFonts w:asciiTheme="minorHAnsi" w:hAnsiTheme="minorHAnsi" w:cstheme="minorHAnsi"/>
                <w:b/>
                <w:color w:val="000000"/>
                <w:szCs w:val="22"/>
                <w:lang w:eastAsia="en-GB"/>
              </w:rPr>
              <w:t>T</w:t>
            </w:r>
            <w:r w:rsidR="00211B4D" w:rsidRPr="002838AA">
              <w:rPr>
                <w:rFonts w:asciiTheme="minorHAnsi" w:hAnsiTheme="minorHAnsi" w:cstheme="minorHAnsi"/>
                <w:b/>
                <w:color w:val="000000"/>
                <w:szCs w:val="22"/>
                <w:lang w:eastAsia="en-GB"/>
              </w:rPr>
              <w:t>IF PROJECT BACKGROUND</w:t>
            </w:r>
          </w:p>
          <w:p w14:paraId="6C77ED37"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D47" w14:textId="77777777" w:rsidTr="00D75B74">
        <w:tc>
          <w:tcPr>
            <w:tcW w:w="9016" w:type="dxa"/>
          </w:tcPr>
          <w:p w14:paraId="6C77ED39" w14:textId="77777777" w:rsidR="00211B4D" w:rsidRPr="00891544" w:rsidRDefault="00211B4D" w:rsidP="00434DD3">
            <w:pPr>
              <w:rPr>
                <w:rFonts w:asciiTheme="minorHAnsi" w:hAnsiTheme="minorHAnsi" w:cstheme="minorHAnsi"/>
                <w:b/>
                <w:color w:val="000000"/>
                <w:sz w:val="22"/>
                <w:szCs w:val="22"/>
                <w:u w:val="single"/>
                <w:lang w:eastAsia="en-GB"/>
              </w:rPr>
            </w:pPr>
          </w:p>
          <w:p w14:paraId="6C77ED3B" w14:textId="77777777" w:rsidR="00211B4D" w:rsidRPr="00891544" w:rsidRDefault="00211B4D" w:rsidP="00C55610">
            <w:pPr>
              <w:pStyle w:val="ListParagraph"/>
              <w:numPr>
                <w:ilvl w:val="0"/>
                <w:numId w:val="1"/>
              </w:numPr>
              <w:rPr>
                <w:rFonts w:asciiTheme="minorHAnsi" w:hAnsiTheme="minorHAnsi" w:cstheme="minorHAnsi"/>
                <w:b/>
                <w:color w:val="000000"/>
                <w:sz w:val="22"/>
                <w:szCs w:val="22"/>
                <w:u w:val="single"/>
                <w:lang w:eastAsia="en-GB"/>
              </w:rPr>
            </w:pPr>
            <w:r w:rsidRPr="00891544">
              <w:rPr>
                <w:rFonts w:asciiTheme="minorHAnsi" w:hAnsiTheme="minorHAnsi" w:cstheme="minorHAnsi"/>
                <w:color w:val="000000"/>
                <w:sz w:val="22"/>
                <w:szCs w:val="22"/>
                <w:lang w:eastAsia="en-GB"/>
              </w:rPr>
              <w:t>Provide background to the basis of the project – does this proposal satisfy the mandatory project characteristics detailed below.</w:t>
            </w:r>
          </w:p>
          <w:p w14:paraId="6C77ED3E" w14:textId="4CBD9E71" w:rsidR="00211B4D" w:rsidRPr="0082596C" w:rsidRDefault="00211B4D" w:rsidP="00407C7E">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Why is this the chosen TIF project for your Local Authority? How does it fit with existing LA</w:t>
            </w:r>
            <w:r w:rsidR="00464BFA" w:rsidRPr="0082596C">
              <w:rPr>
                <w:rFonts w:asciiTheme="minorHAnsi" w:hAnsiTheme="minorHAnsi" w:cstheme="minorHAnsi"/>
                <w:color w:val="000000"/>
                <w:sz w:val="22"/>
                <w:szCs w:val="22"/>
                <w:lang w:eastAsia="en-GB"/>
              </w:rPr>
              <w:t xml:space="preserve"> and Scottish Government priorities and</w:t>
            </w:r>
            <w:r w:rsidRPr="0082596C">
              <w:rPr>
                <w:rFonts w:asciiTheme="minorHAnsi" w:hAnsiTheme="minorHAnsi" w:cstheme="minorHAnsi"/>
                <w:color w:val="000000"/>
                <w:sz w:val="22"/>
                <w:szCs w:val="22"/>
                <w:lang w:eastAsia="en-GB"/>
              </w:rPr>
              <w:t xml:space="preserve"> plans</w:t>
            </w:r>
            <w:r w:rsidR="00464BFA" w:rsidRPr="0082596C">
              <w:rPr>
                <w:rFonts w:asciiTheme="minorHAnsi" w:hAnsiTheme="minorHAnsi" w:cstheme="minorHAnsi"/>
                <w:color w:val="000000"/>
                <w:sz w:val="22"/>
                <w:szCs w:val="22"/>
                <w:lang w:eastAsia="en-GB"/>
              </w:rPr>
              <w:t>, for example Inclusive Economic Growth</w:t>
            </w:r>
            <w:r w:rsidRPr="0082596C">
              <w:rPr>
                <w:rFonts w:asciiTheme="minorHAnsi" w:hAnsiTheme="minorHAnsi" w:cstheme="minorHAnsi"/>
                <w:color w:val="000000"/>
                <w:sz w:val="22"/>
                <w:szCs w:val="22"/>
                <w:lang w:eastAsia="en-GB"/>
              </w:rPr>
              <w:t>?</w:t>
            </w:r>
          </w:p>
          <w:p w14:paraId="6C77ED40" w14:textId="7F730140" w:rsidR="00211B4D" w:rsidRPr="0082596C" w:rsidRDefault="00211B4D" w:rsidP="00DC5817">
            <w:pPr>
              <w:pStyle w:val="ListParagraph"/>
              <w:numPr>
                <w:ilvl w:val="0"/>
                <w:numId w:val="1"/>
              </w:numPr>
              <w:rPr>
                <w:rFonts w:asciiTheme="minorHAnsi" w:hAnsiTheme="minorHAnsi" w:cstheme="minorHAnsi"/>
                <w:b/>
                <w:color w:val="000000"/>
                <w:sz w:val="22"/>
                <w:szCs w:val="22"/>
                <w:u w:val="single"/>
                <w:lang w:eastAsia="en-GB"/>
              </w:rPr>
            </w:pPr>
            <w:r w:rsidRPr="0082596C">
              <w:rPr>
                <w:rFonts w:asciiTheme="minorHAnsi" w:hAnsiTheme="minorHAnsi" w:cstheme="minorHAnsi"/>
                <w:color w:val="000000"/>
                <w:sz w:val="22"/>
                <w:szCs w:val="22"/>
                <w:lang w:eastAsia="en-GB"/>
              </w:rPr>
              <w:t>Provide basis for satisfaction of the but-for-test</w:t>
            </w:r>
          </w:p>
          <w:p w14:paraId="6C77ED42" w14:textId="0E3D25A0" w:rsidR="00211B4D" w:rsidRPr="0082596C" w:rsidRDefault="00211B4D" w:rsidP="00F62B45">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Identify the likely TIF Assets (i.e. the public sector enabling infrastructure), likely cost &amp; why you consider these will enable private sector investment.</w:t>
            </w:r>
          </w:p>
          <w:p w14:paraId="6C77ED44" w14:textId="057308B8" w:rsidR="00211B4D" w:rsidRPr="0082596C" w:rsidRDefault="00211B4D" w:rsidP="004E68FA">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Provide a high level indication of the likely red-line area and basis for selection of this area</w:t>
            </w:r>
          </w:p>
          <w:p w14:paraId="2064F72D" w14:textId="4444D473" w:rsidR="00211B4D" w:rsidRPr="0082596C" w:rsidRDefault="00211B4D" w:rsidP="00D01170">
            <w:pPr>
              <w:pStyle w:val="ListParagraph"/>
              <w:numPr>
                <w:ilvl w:val="0"/>
                <w:numId w:val="1"/>
              </w:numPr>
              <w:rPr>
                <w:rFonts w:asciiTheme="minorHAnsi" w:hAnsiTheme="minorHAnsi" w:cstheme="minorHAnsi"/>
                <w:b/>
                <w:color w:val="000000"/>
                <w:sz w:val="22"/>
                <w:szCs w:val="22"/>
                <w:u w:val="single"/>
                <w:lang w:eastAsia="en-GB"/>
              </w:rPr>
            </w:pPr>
            <w:r w:rsidRPr="0082596C">
              <w:rPr>
                <w:rFonts w:asciiTheme="minorHAnsi" w:hAnsiTheme="minorHAnsi" w:cstheme="minorHAnsi"/>
                <w:color w:val="000000"/>
                <w:sz w:val="22"/>
                <w:szCs w:val="22"/>
                <w:lang w:eastAsia="en-GB"/>
              </w:rPr>
              <w:t>Detail the level of internal Local Authority support received for this TIF proposal, work undertaken to date and the internal resource available to take forward the projec</w:t>
            </w:r>
            <w:r w:rsidRPr="00891544">
              <w:rPr>
                <w:rFonts w:asciiTheme="minorHAnsi" w:hAnsiTheme="minorHAnsi" w:cstheme="minorHAnsi"/>
                <w:color w:val="000000"/>
                <w:sz w:val="22"/>
                <w:szCs w:val="22"/>
                <w:lang w:eastAsia="en-GB"/>
              </w:rPr>
              <w:t>t</w:t>
            </w:r>
          </w:p>
          <w:p w14:paraId="6C77ED46" w14:textId="13A400EF" w:rsidR="0082596C" w:rsidRPr="00891544" w:rsidRDefault="0082596C" w:rsidP="00434DD3">
            <w:pPr>
              <w:rPr>
                <w:rFonts w:asciiTheme="minorHAnsi" w:hAnsiTheme="minorHAnsi" w:cstheme="minorHAnsi"/>
                <w:b/>
                <w:color w:val="000000"/>
                <w:sz w:val="22"/>
                <w:szCs w:val="22"/>
                <w:u w:val="single"/>
                <w:lang w:eastAsia="en-GB"/>
              </w:rPr>
            </w:pPr>
          </w:p>
        </w:tc>
      </w:tr>
      <w:tr w:rsidR="00211B4D" w:rsidRPr="00891544" w14:paraId="6C77ED4B" w14:textId="77777777" w:rsidTr="00D75B74">
        <w:tc>
          <w:tcPr>
            <w:tcW w:w="9016" w:type="dxa"/>
            <w:shd w:val="clear" w:color="auto" w:fill="8DB3E2"/>
          </w:tcPr>
          <w:p w14:paraId="6C77ED48" w14:textId="77777777" w:rsidR="00211B4D" w:rsidRPr="00891544" w:rsidRDefault="00211B4D" w:rsidP="00434DD3">
            <w:pPr>
              <w:rPr>
                <w:rFonts w:asciiTheme="minorHAnsi" w:hAnsiTheme="minorHAnsi" w:cstheme="minorHAnsi"/>
                <w:b/>
                <w:color w:val="000000"/>
                <w:sz w:val="22"/>
                <w:szCs w:val="22"/>
                <w:u w:val="single"/>
                <w:lang w:eastAsia="en-GB"/>
              </w:rPr>
            </w:pPr>
          </w:p>
          <w:p w14:paraId="6C77ED49" w14:textId="77777777" w:rsidR="00211B4D" w:rsidRPr="002838AA" w:rsidRDefault="00211B4D" w:rsidP="0011264E">
            <w:pPr>
              <w:rPr>
                <w:rFonts w:asciiTheme="minorHAnsi" w:hAnsiTheme="minorHAnsi" w:cstheme="minorHAnsi"/>
                <w:b/>
                <w:color w:val="000000"/>
                <w:szCs w:val="22"/>
                <w:lang w:eastAsia="en-GB"/>
              </w:rPr>
            </w:pPr>
            <w:r w:rsidRPr="002838AA">
              <w:rPr>
                <w:rFonts w:asciiTheme="minorHAnsi" w:hAnsiTheme="minorHAnsi" w:cstheme="minorHAnsi"/>
                <w:b/>
                <w:color w:val="000000"/>
                <w:szCs w:val="22"/>
                <w:lang w:eastAsia="en-GB"/>
              </w:rPr>
              <w:t>EVALUATION CRITERIA</w:t>
            </w:r>
          </w:p>
          <w:p w14:paraId="6C77ED4A"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D68" w14:textId="77777777" w:rsidTr="00D75B74">
        <w:tc>
          <w:tcPr>
            <w:tcW w:w="9016" w:type="dxa"/>
          </w:tcPr>
          <w:p w14:paraId="6C77ED5C" w14:textId="3A0D722C" w:rsidR="00211B4D" w:rsidRPr="00891544" w:rsidRDefault="00211B4D" w:rsidP="0011264E">
            <w:pPr>
              <w:rPr>
                <w:rFonts w:asciiTheme="minorHAnsi" w:hAnsiTheme="minorHAnsi" w:cstheme="minorHAnsi"/>
                <w:sz w:val="22"/>
                <w:szCs w:val="22"/>
              </w:rPr>
            </w:pPr>
            <w:r w:rsidRPr="00891544">
              <w:rPr>
                <w:rFonts w:asciiTheme="minorHAnsi" w:hAnsiTheme="minorHAnsi" w:cstheme="minorHAnsi"/>
                <w:sz w:val="22"/>
                <w:szCs w:val="22"/>
              </w:rPr>
              <w:t>Section 1 of the TPSP proposal will attract a maximum o</w:t>
            </w:r>
            <w:r w:rsidR="003A2BB6" w:rsidRPr="00891544">
              <w:rPr>
                <w:rFonts w:asciiTheme="minorHAnsi" w:hAnsiTheme="minorHAnsi" w:cstheme="minorHAnsi"/>
                <w:sz w:val="22"/>
                <w:szCs w:val="22"/>
              </w:rPr>
              <w:t>f 20 points (refer to Appendix B</w:t>
            </w:r>
            <w:r w:rsidRPr="00891544">
              <w:rPr>
                <w:rFonts w:asciiTheme="minorHAnsi" w:hAnsiTheme="minorHAnsi" w:cstheme="minorHAnsi"/>
                <w:sz w:val="22"/>
                <w:szCs w:val="22"/>
              </w:rPr>
              <w:t xml:space="preserve"> of this TPSP Response Template for scoring methodology).  As well as the criteria above, scoring will consider:</w:t>
            </w:r>
          </w:p>
          <w:p w14:paraId="6C77ED5D" w14:textId="77777777" w:rsidR="00211B4D" w:rsidRPr="00891544" w:rsidRDefault="00211B4D" w:rsidP="0011264E">
            <w:pPr>
              <w:rPr>
                <w:rFonts w:asciiTheme="minorHAnsi" w:hAnsiTheme="minorHAnsi" w:cstheme="minorHAnsi"/>
                <w:sz w:val="22"/>
                <w:szCs w:val="22"/>
              </w:rPr>
            </w:pPr>
          </w:p>
          <w:p w14:paraId="6C77ED5F" w14:textId="24BEE0A7" w:rsidR="00211B4D" w:rsidRPr="0082596C" w:rsidRDefault="00211B4D" w:rsidP="0082596C">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sz w:val="22"/>
                <w:szCs w:val="22"/>
              </w:rPr>
              <w:t xml:space="preserve">How has the </w:t>
            </w:r>
            <w:r w:rsidRPr="0082596C">
              <w:rPr>
                <w:rFonts w:asciiTheme="minorHAnsi" w:hAnsiTheme="minorHAnsi" w:cstheme="minorHAnsi"/>
                <w:color w:val="000000"/>
                <w:sz w:val="22"/>
                <w:szCs w:val="22"/>
                <w:lang w:eastAsia="en-GB"/>
              </w:rPr>
              <w:t>project been chosen</w:t>
            </w:r>
            <w:r w:rsidR="00414C7A">
              <w:rPr>
                <w:rFonts w:asciiTheme="minorHAnsi" w:hAnsiTheme="minorHAnsi" w:cstheme="minorHAnsi"/>
                <w:color w:val="000000"/>
                <w:sz w:val="22"/>
                <w:szCs w:val="22"/>
                <w:lang w:eastAsia="en-GB"/>
              </w:rPr>
              <w:t>?</w:t>
            </w:r>
          </w:p>
          <w:p w14:paraId="6C77ED61" w14:textId="2E63D90E" w:rsidR="00211B4D" w:rsidRPr="0082596C" w:rsidRDefault="00AA040C" w:rsidP="006A0CE2">
            <w:pPr>
              <w:pStyle w:val="ListParagraph"/>
              <w:numPr>
                <w:ilvl w:val="0"/>
                <w:numId w:val="1"/>
              </w:num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How well has the ‘But-</w:t>
            </w:r>
            <w:r w:rsidR="00211B4D" w:rsidRPr="0082596C">
              <w:rPr>
                <w:rFonts w:asciiTheme="minorHAnsi" w:hAnsiTheme="minorHAnsi" w:cstheme="minorHAnsi"/>
                <w:color w:val="000000"/>
                <w:sz w:val="22"/>
                <w:szCs w:val="22"/>
                <w:lang w:eastAsia="en-GB"/>
              </w:rPr>
              <w:t>For’ test been evidenced</w:t>
            </w:r>
            <w:r w:rsidR="00414C7A">
              <w:rPr>
                <w:rFonts w:asciiTheme="minorHAnsi" w:hAnsiTheme="minorHAnsi" w:cstheme="minorHAnsi"/>
                <w:color w:val="000000"/>
                <w:sz w:val="22"/>
                <w:szCs w:val="22"/>
                <w:lang w:eastAsia="en-GB"/>
              </w:rPr>
              <w:t>?</w:t>
            </w:r>
          </w:p>
          <w:p w14:paraId="6C77ED63" w14:textId="69A5EECB" w:rsidR="00211B4D" w:rsidRPr="0082596C" w:rsidRDefault="00211B4D" w:rsidP="0082596C">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lastRenderedPageBreak/>
              <w:t>Identification of TIF Assets, likely cost and ability of these assets to attract private sector investment, and any evidence to support this</w:t>
            </w:r>
          </w:p>
          <w:p w14:paraId="6C77ED65" w14:textId="607B8C0E" w:rsidR="00211B4D" w:rsidRPr="0082596C" w:rsidRDefault="00211B4D" w:rsidP="0082596C">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Initial identification and rationale of the proposed Red-Line area</w:t>
            </w:r>
          </w:p>
          <w:p w14:paraId="689D820A" w14:textId="179BBA14" w:rsidR="00612882" w:rsidRPr="0082596C" w:rsidRDefault="00211B4D" w:rsidP="0082596C">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Extent of the Local Authority’s internal support &amp; approvals, work undertaken to date and the internal resource to take forward any proposed TIF project</w:t>
            </w:r>
          </w:p>
          <w:p w14:paraId="6C77ED67" w14:textId="77777777" w:rsidR="00E96368" w:rsidRPr="00891544" w:rsidRDefault="00E96368" w:rsidP="00E96368">
            <w:pPr>
              <w:jc w:val="both"/>
              <w:rPr>
                <w:rFonts w:asciiTheme="minorHAnsi" w:hAnsiTheme="minorHAnsi" w:cstheme="minorHAnsi"/>
                <w:sz w:val="22"/>
                <w:szCs w:val="22"/>
              </w:rPr>
            </w:pPr>
          </w:p>
        </w:tc>
      </w:tr>
      <w:tr w:rsidR="00211B4D" w:rsidRPr="00891544" w14:paraId="6C77EDA2" w14:textId="77777777" w:rsidTr="00D75B74">
        <w:tc>
          <w:tcPr>
            <w:tcW w:w="9016" w:type="dxa"/>
            <w:shd w:val="clear" w:color="auto" w:fill="8DB3E2"/>
          </w:tcPr>
          <w:p w14:paraId="6C77ED9F" w14:textId="77777777" w:rsidR="00211B4D" w:rsidRPr="002838AA" w:rsidRDefault="00211B4D" w:rsidP="00434DD3">
            <w:pPr>
              <w:rPr>
                <w:rFonts w:asciiTheme="minorHAnsi" w:hAnsiTheme="minorHAnsi" w:cstheme="minorHAnsi"/>
                <w:b/>
                <w:color w:val="000000"/>
                <w:szCs w:val="22"/>
                <w:u w:val="single"/>
                <w:lang w:eastAsia="en-GB"/>
              </w:rPr>
            </w:pPr>
          </w:p>
          <w:p w14:paraId="6C77EDA0" w14:textId="216F4142" w:rsidR="00211B4D" w:rsidRPr="002838AA" w:rsidRDefault="00211B4D" w:rsidP="003A2BB6">
            <w:pPr>
              <w:pStyle w:val="ListParagraph"/>
              <w:numPr>
                <w:ilvl w:val="0"/>
                <w:numId w:val="11"/>
              </w:numPr>
              <w:ind w:left="457" w:hanging="425"/>
              <w:rPr>
                <w:rFonts w:asciiTheme="minorHAnsi" w:hAnsiTheme="minorHAnsi" w:cstheme="minorHAnsi"/>
                <w:b/>
                <w:color w:val="000000"/>
                <w:szCs w:val="22"/>
                <w:lang w:eastAsia="en-GB"/>
              </w:rPr>
            </w:pPr>
            <w:r w:rsidRPr="002838AA">
              <w:rPr>
                <w:rFonts w:asciiTheme="minorHAnsi" w:hAnsiTheme="minorHAnsi" w:cstheme="minorHAnsi"/>
                <w:b/>
                <w:color w:val="000000"/>
                <w:szCs w:val="22"/>
                <w:lang w:eastAsia="en-GB"/>
              </w:rPr>
              <w:t xml:space="preserve">PRIVATE SECTOR INVESTMENT, ECONOMIC AND </w:t>
            </w:r>
            <w:r w:rsidR="00A75355">
              <w:rPr>
                <w:rFonts w:asciiTheme="minorHAnsi" w:hAnsiTheme="minorHAnsi" w:cstheme="minorHAnsi"/>
                <w:b/>
                <w:color w:val="000000"/>
                <w:szCs w:val="22"/>
                <w:lang w:eastAsia="en-GB"/>
              </w:rPr>
              <w:t>INCLUSION</w:t>
            </w:r>
            <w:r w:rsidR="00A75355" w:rsidRPr="002838AA">
              <w:rPr>
                <w:rFonts w:asciiTheme="minorHAnsi" w:hAnsiTheme="minorHAnsi" w:cstheme="minorHAnsi"/>
                <w:b/>
                <w:color w:val="000000"/>
                <w:szCs w:val="22"/>
                <w:lang w:eastAsia="en-GB"/>
              </w:rPr>
              <w:t xml:space="preserve"> </w:t>
            </w:r>
            <w:r w:rsidRPr="002838AA">
              <w:rPr>
                <w:rFonts w:asciiTheme="minorHAnsi" w:hAnsiTheme="minorHAnsi" w:cstheme="minorHAnsi"/>
                <w:b/>
                <w:color w:val="000000"/>
                <w:szCs w:val="22"/>
                <w:lang w:eastAsia="en-GB"/>
              </w:rPr>
              <w:t>IMPACT</w:t>
            </w:r>
          </w:p>
          <w:p w14:paraId="6C77EDA1"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DB4" w14:textId="77777777" w:rsidTr="00D75B74">
        <w:tc>
          <w:tcPr>
            <w:tcW w:w="9016" w:type="dxa"/>
          </w:tcPr>
          <w:p w14:paraId="6C77EDA3" w14:textId="77777777" w:rsidR="00211B4D" w:rsidRPr="00891544" w:rsidRDefault="00211B4D" w:rsidP="00434DD3">
            <w:pPr>
              <w:pStyle w:val="ListParagraph"/>
              <w:rPr>
                <w:rFonts w:asciiTheme="minorHAnsi" w:hAnsiTheme="minorHAnsi" w:cstheme="minorHAnsi"/>
                <w:color w:val="000000"/>
                <w:sz w:val="22"/>
                <w:szCs w:val="22"/>
                <w:lang w:eastAsia="en-GB"/>
              </w:rPr>
            </w:pPr>
          </w:p>
          <w:p w14:paraId="6C77EDA6" w14:textId="77777777" w:rsidR="00211B4D" w:rsidRPr="00891544" w:rsidRDefault="00211B4D" w:rsidP="00D9199A">
            <w:pPr>
              <w:pStyle w:val="ListParagraph"/>
              <w:numPr>
                <w:ilvl w:val="0"/>
                <w:numId w:val="1"/>
              </w:numPr>
              <w:rPr>
                <w:rFonts w:asciiTheme="minorHAnsi" w:hAnsiTheme="minorHAnsi" w:cstheme="minorHAnsi"/>
                <w:b/>
                <w:color w:val="000000"/>
                <w:sz w:val="22"/>
                <w:szCs w:val="22"/>
                <w:u w:val="single"/>
                <w:lang w:eastAsia="en-GB"/>
              </w:rPr>
            </w:pPr>
            <w:r w:rsidRPr="00891544">
              <w:rPr>
                <w:rFonts w:asciiTheme="minorHAnsi" w:hAnsiTheme="minorHAnsi" w:cstheme="minorHAnsi"/>
                <w:color w:val="000000"/>
                <w:sz w:val="22"/>
                <w:szCs w:val="22"/>
                <w:lang w:eastAsia="en-GB"/>
              </w:rPr>
              <w:t>Detail the anticipated private sector involvement and investment enabled by the TIF Assets</w:t>
            </w:r>
          </w:p>
          <w:p w14:paraId="6C77EDA7" w14:textId="19C26233" w:rsidR="00211B4D" w:rsidRPr="00891544" w:rsidRDefault="00211B4D" w:rsidP="00D9199A">
            <w:pPr>
              <w:pStyle w:val="ListParagraph"/>
              <w:numPr>
                <w:ilvl w:val="0"/>
                <w:numId w:val="1"/>
              </w:numPr>
              <w:rPr>
                <w:rFonts w:asciiTheme="minorHAnsi" w:hAnsiTheme="minorHAnsi" w:cstheme="minorHAnsi"/>
                <w:b/>
                <w:color w:val="000000"/>
                <w:sz w:val="22"/>
                <w:szCs w:val="22"/>
                <w:u w:val="single"/>
                <w:lang w:eastAsia="en-GB"/>
              </w:rPr>
            </w:pPr>
            <w:r w:rsidRPr="00891544">
              <w:rPr>
                <w:rFonts w:asciiTheme="minorHAnsi" w:hAnsiTheme="minorHAnsi" w:cstheme="minorHAnsi"/>
                <w:color w:val="000000"/>
                <w:sz w:val="22"/>
                <w:szCs w:val="22"/>
                <w:lang w:eastAsia="en-GB"/>
              </w:rPr>
              <w:t xml:space="preserve">If possible, please identify your private sector partners and give an indication of the level of discussions </w:t>
            </w:r>
            <w:r w:rsidR="00464BFA" w:rsidRPr="00891544">
              <w:rPr>
                <w:rFonts w:asciiTheme="minorHAnsi" w:hAnsiTheme="minorHAnsi" w:cstheme="minorHAnsi"/>
                <w:color w:val="000000"/>
                <w:sz w:val="22"/>
                <w:szCs w:val="22"/>
                <w:lang w:eastAsia="en-GB"/>
              </w:rPr>
              <w:t xml:space="preserve">which have taken place and the </w:t>
            </w:r>
            <w:r w:rsidRPr="00891544">
              <w:rPr>
                <w:rFonts w:asciiTheme="minorHAnsi" w:hAnsiTheme="minorHAnsi" w:cstheme="minorHAnsi"/>
                <w:color w:val="000000"/>
                <w:sz w:val="22"/>
                <w:szCs w:val="22"/>
                <w:lang w:eastAsia="en-GB"/>
              </w:rPr>
              <w:t>level of development to date within the redline, if any</w:t>
            </w:r>
          </w:p>
          <w:p w14:paraId="6C77EDA8" w14:textId="77777777" w:rsidR="00211B4D" w:rsidRPr="00891544" w:rsidRDefault="00211B4D" w:rsidP="00D9199A">
            <w:pPr>
              <w:pStyle w:val="ListParagraph"/>
              <w:numPr>
                <w:ilvl w:val="0"/>
                <w:numId w:val="1"/>
              </w:numPr>
              <w:jc w:val="both"/>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Comment on the ability of this private sector investment to generate incremental NDRs within the proposed red-line area.</w:t>
            </w:r>
            <w:r w:rsidRPr="00891544">
              <w:rPr>
                <w:rFonts w:asciiTheme="minorHAnsi" w:hAnsiTheme="minorHAnsi" w:cstheme="minorHAnsi"/>
                <w:i/>
                <w:color w:val="000000"/>
                <w:sz w:val="22"/>
                <w:szCs w:val="22"/>
                <w:lang w:eastAsia="en-GB"/>
              </w:rPr>
              <w:t xml:space="preserve"> </w:t>
            </w:r>
            <w:r w:rsidRPr="00891544">
              <w:rPr>
                <w:rFonts w:asciiTheme="minorHAnsi" w:hAnsiTheme="minorHAnsi" w:cstheme="minorHAnsi"/>
                <w:color w:val="000000"/>
                <w:sz w:val="22"/>
                <w:szCs w:val="22"/>
                <w:lang w:eastAsia="en-GB"/>
              </w:rPr>
              <w:t>N.B.  target private sector development will be relatively biased towards commercial rather than residential development due to the use (primarily) of NDRs as the income stream captured to fund the TIF infrastructure</w:t>
            </w:r>
          </w:p>
          <w:p w14:paraId="6C77EDA9" w14:textId="77777777" w:rsidR="00211B4D" w:rsidRPr="00891544" w:rsidRDefault="00211B4D" w:rsidP="00434DD3">
            <w:pPr>
              <w:pStyle w:val="ListParagraph"/>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Provide further detail in relation to the private sector development types enabled by the proposed TIF project (e.g. renewables, commercial, leisure)</w:t>
            </w:r>
          </w:p>
          <w:p w14:paraId="6C77EDAA" w14:textId="77777777" w:rsidR="00211B4D" w:rsidRPr="00891544" w:rsidRDefault="00211B4D" w:rsidP="00434DD3">
            <w:pPr>
              <w:pStyle w:val="ListParagraph"/>
              <w:rPr>
                <w:rFonts w:asciiTheme="minorHAnsi" w:hAnsiTheme="minorHAnsi" w:cstheme="minorHAnsi"/>
                <w:b/>
                <w:color w:val="000000"/>
                <w:sz w:val="22"/>
                <w:szCs w:val="22"/>
                <w:u w:val="single"/>
                <w:lang w:eastAsia="en-GB"/>
              </w:rPr>
            </w:pPr>
          </w:p>
          <w:p w14:paraId="6C77EDAB" w14:textId="1865C74C" w:rsidR="00211B4D" w:rsidRPr="00891544" w:rsidRDefault="00211B4D" w:rsidP="00A212AB">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 xml:space="preserve">ECONOMIC </w:t>
            </w:r>
            <w:r w:rsidR="00D9199A" w:rsidRPr="00891544">
              <w:rPr>
                <w:rFonts w:asciiTheme="minorHAnsi" w:hAnsiTheme="minorHAnsi" w:cstheme="minorHAnsi"/>
                <w:color w:val="000000"/>
                <w:sz w:val="22"/>
                <w:szCs w:val="22"/>
                <w:lang w:eastAsia="en-GB"/>
              </w:rPr>
              <w:t xml:space="preserve">&amp; FISCAL </w:t>
            </w:r>
            <w:r w:rsidRPr="00891544">
              <w:rPr>
                <w:rFonts w:asciiTheme="minorHAnsi" w:hAnsiTheme="minorHAnsi" w:cstheme="minorHAnsi"/>
                <w:color w:val="000000"/>
                <w:sz w:val="22"/>
                <w:szCs w:val="22"/>
                <w:lang w:eastAsia="en-GB"/>
              </w:rPr>
              <w:t>IMPACT</w:t>
            </w:r>
          </w:p>
          <w:p w14:paraId="6C77EDAC" w14:textId="77777777" w:rsidR="00211B4D" w:rsidRPr="00891544" w:rsidRDefault="00211B4D" w:rsidP="00434DD3">
            <w:pPr>
              <w:pStyle w:val="ListParagraph"/>
              <w:rPr>
                <w:rFonts w:asciiTheme="minorHAnsi" w:hAnsiTheme="minorHAnsi" w:cstheme="minorHAnsi"/>
                <w:color w:val="000000"/>
                <w:sz w:val="22"/>
                <w:szCs w:val="22"/>
                <w:lang w:eastAsia="en-GB"/>
              </w:rPr>
            </w:pPr>
          </w:p>
          <w:p w14:paraId="6C77EDAD" w14:textId="77777777" w:rsidR="00211B4D" w:rsidRPr="00891544" w:rsidRDefault="00211B4D" w:rsidP="00D9199A">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Detail the potential economic impact and additionality that your TIF project will have at the following levels: Local / Regional / National</w:t>
            </w:r>
          </w:p>
          <w:p w14:paraId="6C77EDAE" w14:textId="2F7A67A9" w:rsidR="00211B4D" w:rsidRPr="00891544" w:rsidRDefault="00211B4D" w:rsidP="00D9199A">
            <w:pPr>
              <w:pStyle w:val="ListParagraph"/>
              <w:numPr>
                <w:ilvl w:val="0"/>
                <w:numId w:val="1"/>
              </w:numPr>
              <w:rPr>
                <w:rFonts w:asciiTheme="minorHAnsi" w:hAnsiTheme="minorHAnsi" w:cstheme="minorHAnsi"/>
                <w:b/>
                <w:color w:val="000000"/>
                <w:sz w:val="22"/>
                <w:szCs w:val="22"/>
                <w:u w:val="single"/>
                <w:lang w:eastAsia="en-GB"/>
              </w:rPr>
            </w:pPr>
            <w:r w:rsidRPr="00891544">
              <w:rPr>
                <w:rFonts w:asciiTheme="minorHAnsi" w:hAnsiTheme="minorHAnsi" w:cstheme="minorHAnsi"/>
                <w:color w:val="000000"/>
                <w:sz w:val="22"/>
                <w:szCs w:val="22"/>
                <w:lang w:eastAsia="en-GB"/>
              </w:rPr>
              <w:t>This section should give high level consideration as to the likely levels of displacement which will arise as a result of the TIF project and the anticipated private sector investment (either estimates of displacement levels across development types if available, or an indication of whether displacement is high, medium or low and a short justification for these assumptions)</w:t>
            </w:r>
          </w:p>
          <w:p w14:paraId="0FA7B2C4" w14:textId="77777777" w:rsidR="00D9199A" w:rsidRPr="00891544" w:rsidRDefault="00D9199A" w:rsidP="00D9199A">
            <w:pPr>
              <w:pStyle w:val="ListParagraph"/>
              <w:numPr>
                <w:ilvl w:val="0"/>
                <w:numId w:val="1"/>
              </w:numPr>
              <w:spacing w:after="160" w:line="259" w:lineRule="auto"/>
              <w:jc w:val="both"/>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Demonstration of the wider fiscal benefits which may be applicable to the project (this is for information purposes to give a feel for the wider impacts).</w:t>
            </w:r>
          </w:p>
          <w:p w14:paraId="05E79D68" w14:textId="77777777" w:rsidR="00D9199A" w:rsidRPr="00891544" w:rsidRDefault="00D9199A" w:rsidP="00D9199A">
            <w:pPr>
              <w:pStyle w:val="ListParagraph"/>
              <w:rPr>
                <w:rFonts w:asciiTheme="minorHAnsi" w:hAnsiTheme="minorHAnsi" w:cstheme="minorHAnsi"/>
                <w:b/>
                <w:color w:val="000000"/>
                <w:sz w:val="22"/>
                <w:szCs w:val="22"/>
                <w:u w:val="single"/>
                <w:lang w:eastAsia="en-GB"/>
              </w:rPr>
            </w:pPr>
          </w:p>
          <w:p w14:paraId="594E6130" w14:textId="166BBB8B" w:rsidR="00D56E65" w:rsidRPr="00891544" w:rsidRDefault="00D56E65" w:rsidP="00D56E65">
            <w:pPr>
              <w:rPr>
                <w:rFonts w:asciiTheme="minorHAnsi" w:hAnsiTheme="minorHAnsi" w:cstheme="minorHAnsi"/>
                <w:color w:val="000000"/>
                <w:sz w:val="22"/>
                <w:szCs w:val="22"/>
              </w:rPr>
            </w:pPr>
            <w:r>
              <w:rPr>
                <w:rFonts w:asciiTheme="minorHAnsi" w:hAnsiTheme="minorHAnsi" w:cstheme="minorHAnsi"/>
                <w:color w:val="000000"/>
                <w:sz w:val="22"/>
                <w:szCs w:val="22"/>
              </w:rPr>
              <w:t>INCLUSION</w:t>
            </w:r>
            <w:r w:rsidRPr="00891544">
              <w:rPr>
                <w:rFonts w:asciiTheme="minorHAnsi" w:hAnsiTheme="minorHAnsi" w:cstheme="minorHAnsi"/>
                <w:color w:val="000000"/>
                <w:sz w:val="22"/>
                <w:szCs w:val="22"/>
              </w:rPr>
              <w:t xml:space="preserve"> IMPACT</w:t>
            </w:r>
          </w:p>
          <w:p w14:paraId="2EF3462E" w14:textId="77777777" w:rsidR="00D56E65" w:rsidRPr="00891544" w:rsidRDefault="00D56E65" w:rsidP="00D56E65">
            <w:pPr>
              <w:pStyle w:val="ListParagraph"/>
              <w:ind w:left="360"/>
              <w:rPr>
                <w:rFonts w:cstheme="minorHAnsi"/>
                <w:b/>
                <w:color w:val="000000"/>
                <w:u w:val="single"/>
                <w:lang w:eastAsia="en-GB"/>
              </w:rPr>
            </w:pPr>
          </w:p>
          <w:p w14:paraId="45D82116" w14:textId="76DE05DD" w:rsidR="00D56E65" w:rsidRPr="0082596C" w:rsidRDefault="00D56E65" w:rsidP="00D56E65">
            <w:pPr>
              <w:pStyle w:val="ListParagraph"/>
              <w:numPr>
                <w:ilvl w:val="0"/>
                <w:numId w:val="1"/>
              </w:numPr>
              <w:rPr>
                <w:rFonts w:asciiTheme="minorHAnsi" w:hAnsiTheme="minorHAnsi" w:cstheme="minorHAnsi"/>
                <w:color w:val="000000"/>
                <w:sz w:val="22"/>
                <w:szCs w:val="22"/>
                <w:lang w:eastAsia="en-GB"/>
              </w:rPr>
            </w:pPr>
            <w:r w:rsidRPr="00D56E65">
              <w:rPr>
                <w:rFonts w:asciiTheme="minorHAnsi" w:hAnsiTheme="minorHAnsi" w:cstheme="minorHAnsi"/>
                <w:color w:val="000000"/>
                <w:sz w:val="22"/>
                <w:szCs w:val="22"/>
                <w:lang w:eastAsia="en-GB"/>
              </w:rPr>
              <w:t xml:space="preserve">Details of </w:t>
            </w:r>
            <w:r w:rsidRPr="0082596C">
              <w:rPr>
                <w:rFonts w:asciiTheme="minorHAnsi" w:hAnsiTheme="minorHAnsi" w:cstheme="minorHAnsi"/>
                <w:color w:val="000000"/>
                <w:sz w:val="22"/>
                <w:szCs w:val="22"/>
                <w:lang w:eastAsia="en-GB"/>
              </w:rPr>
              <w:t>areas of relative social/ economic deprivation which will benefit from the investment</w:t>
            </w:r>
          </w:p>
          <w:p w14:paraId="4072C1CE" w14:textId="77777777" w:rsidR="00211B4D" w:rsidRPr="0082596C" w:rsidRDefault="006D3745" w:rsidP="00D56E65">
            <w:pPr>
              <w:pStyle w:val="ListParagraph"/>
              <w:numPr>
                <w:ilvl w:val="0"/>
                <w:numId w:val="1"/>
              </w:numPr>
              <w:rPr>
                <w:rFonts w:asciiTheme="minorHAnsi" w:hAnsiTheme="minorHAnsi" w:cstheme="minorHAnsi"/>
                <w:b/>
                <w:color w:val="000000"/>
                <w:sz w:val="22"/>
                <w:szCs w:val="22"/>
                <w:u w:val="single"/>
                <w:lang w:eastAsia="en-GB"/>
              </w:rPr>
            </w:pPr>
            <w:r w:rsidRPr="0082596C">
              <w:rPr>
                <w:rFonts w:ascii="Calibri" w:hAnsi="Calibri"/>
                <w:sz w:val="22"/>
                <w:szCs w:val="22"/>
              </w:rPr>
              <w:t>Demonstrate how the project has the ability to reduce social/ economic inequalities in “excluded” groups, e.g. employment rates between women and men</w:t>
            </w:r>
          </w:p>
          <w:p w14:paraId="6C77EDB3" w14:textId="31B9D024" w:rsidR="0082596C" w:rsidRPr="00891544" w:rsidRDefault="0082596C" w:rsidP="0082596C">
            <w:pPr>
              <w:pStyle w:val="ListParagraph"/>
              <w:rPr>
                <w:rFonts w:asciiTheme="minorHAnsi" w:hAnsiTheme="minorHAnsi" w:cstheme="minorHAnsi"/>
                <w:b/>
                <w:color w:val="000000"/>
                <w:sz w:val="22"/>
                <w:szCs w:val="22"/>
                <w:u w:val="single"/>
                <w:lang w:eastAsia="en-GB"/>
              </w:rPr>
            </w:pPr>
          </w:p>
        </w:tc>
      </w:tr>
      <w:tr w:rsidR="00211B4D" w:rsidRPr="00891544" w14:paraId="6C77EDB8" w14:textId="77777777" w:rsidTr="00D75B74">
        <w:tc>
          <w:tcPr>
            <w:tcW w:w="9016" w:type="dxa"/>
            <w:shd w:val="clear" w:color="auto" w:fill="8DB3E2"/>
          </w:tcPr>
          <w:p w14:paraId="6C77EDB5" w14:textId="77777777" w:rsidR="00211B4D" w:rsidRPr="00891544" w:rsidRDefault="00211B4D" w:rsidP="00C55610">
            <w:pPr>
              <w:pStyle w:val="ListParagraph"/>
              <w:ind w:left="426"/>
              <w:rPr>
                <w:rFonts w:asciiTheme="minorHAnsi" w:hAnsiTheme="minorHAnsi" w:cstheme="minorHAnsi"/>
                <w:color w:val="000000"/>
                <w:sz w:val="22"/>
                <w:szCs w:val="22"/>
                <w:lang w:eastAsia="en-GB"/>
              </w:rPr>
            </w:pPr>
          </w:p>
          <w:p w14:paraId="6C77EDB6" w14:textId="77777777" w:rsidR="00211B4D" w:rsidRPr="002838AA" w:rsidRDefault="00211B4D" w:rsidP="00C55610">
            <w:pPr>
              <w:pStyle w:val="ListParagraph"/>
              <w:ind w:left="0"/>
              <w:rPr>
                <w:rFonts w:asciiTheme="minorHAnsi" w:hAnsiTheme="minorHAnsi" w:cstheme="minorHAnsi"/>
                <w:b/>
                <w:color w:val="000000"/>
                <w:szCs w:val="22"/>
                <w:lang w:eastAsia="en-GB"/>
              </w:rPr>
            </w:pPr>
            <w:r w:rsidRPr="002838AA">
              <w:rPr>
                <w:rFonts w:asciiTheme="minorHAnsi" w:hAnsiTheme="minorHAnsi" w:cstheme="minorHAnsi"/>
                <w:b/>
                <w:color w:val="000000"/>
                <w:szCs w:val="22"/>
                <w:lang w:eastAsia="en-GB"/>
              </w:rPr>
              <w:t>EVALUATION CRITERIA</w:t>
            </w:r>
          </w:p>
          <w:p w14:paraId="6C77EDB7" w14:textId="77777777" w:rsidR="00211B4D" w:rsidRPr="00891544" w:rsidRDefault="00211B4D" w:rsidP="00C55610">
            <w:pPr>
              <w:pStyle w:val="ListParagraph"/>
              <w:ind w:left="426"/>
              <w:rPr>
                <w:rFonts w:asciiTheme="minorHAnsi" w:hAnsiTheme="minorHAnsi" w:cstheme="minorHAnsi"/>
                <w:b/>
                <w:color w:val="000000"/>
                <w:sz w:val="22"/>
                <w:szCs w:val="22"/>
                <w:lang w:eastAsia="en-GB"/>
              </w:rPr>
            </w:pPr>
          </w:p>
        </w:tc>
      </w:tr>
      <w:tr w:rsidR="00211B4D" w:rsidRPr="00891544" w14:paraId="6C77EDCD" w14:textId="77777777" w:rsidTr="00D75B74">
        <w:tc>
          <w:tcPr>
            <w:tcW w:w="9016" w:type="dxa"/>
          </w:tcPr>
          <w:p w14:paraId="6C77EDBA" w14:textId="5E4C31ED" w:rsidR="00211B4D" w:rsidRPr="00891544" w:rsidRDefault="004A6285" w:rsidP="00617F80">
            <w:pPr>
              <w:rPr>
                <w:rFonts w:asciiTheme="minorHAnsi" w:hAnsiTheme="minorHAnsi" w:cstheme="minorHAnsi"/>
                <w:color w:val="000000"/>
                <w:sz w:val="22"/>
                <w:szCs w:val="22"/>
                <w:lang w:eastAsia="en-GB"/>
              </w:rPr>
            </w:pPr>
            <w:r w:rsidRPr="00891544">
              <w:rPr>
                <w:rFonts w:asciiTheme="minorHAnsi" w:hAnsiTheme="minorHAnsi" w:cstheme="minorHAnsi"/>
                <w:sz w:val="22"/>
                <w:szCs w:val="22"/>
              </w:rPr>
              <w:t>Section 2 of the TPSP proposal will attract a maximum of</w:t>
            </w:r>
            <w:r w:rsidR="00D9199A" w:rsidRPr="00891544">
              <w:rPr>
                <w:rFonts w:asciiTheme="minorHAnsi" w:hAnsiTheme="minorHAnsi" w:cstheme="minorHAnsi"/>
                <w:sz w:val="22"/>
                <w:szCs w:val="22"/>
              </w:rPr>
              <w:t xml:space="preserve"> 30 points.  </w:t>
            </w:r>
            <w:r w:rsidRPr="00891544">
              <w:rPr>
                <w:rFonts w:asciiTheme="minorHAnsi" w:hAnsiTheme="minorHAnsi" w:cstheme="minorHAnsi"/>
                <w:sz w:val="22"/>
                <w:szCs w:val="22"/>
              </w:rPr>
              <w:t xml:space="preserve"> </w:t>
            </w:r>
            <w:r w:rsidR="00211B4D" w:rsidRPr="00891544">
              <w:rPr>
                <w:rFonts w:asciiTheme="minorHAnsi" w:hAnsiTheme="minorHAnsi" w:cstheme="minorHAnsi"/>
                <w:color w:val="000000"/>
                <w:sz w:val="22"/>
                <w:szCs w:val="22"/>
                <w:lang w:eastAsia="en-GB"/>
              </w:rPr>
              <w:t>10 points will be allocated to the private sector element of the response, 10 points to the economic analysis response and 10 points to the regeneration impact response (</w:t>
            </w:r>
            <w:r w:rsidR="003A2BB6" w:rsidRPr="00891544">
              <w:rPr>
                <w:rFonts w:asciiTheme="minorHAnsi" w:hAnsiTheme="minorHAnsi" w:cstheme="minorHAnsi"/>
                <w:color w:val="000000"/>
                <w:sz w:val="22"/>
                <w:szCs w:val="22"/>
                <w:lang w:eastAsia="en-GB"/>
              </w:rPr>
              <w:t>Refer to Appendix B</w:t>
            </w:r>
            <w:r w:rsidR="00211B4D" w:rsidRPr="00891544">
              <w:rPr>
                <w:rFonts w:asciiTheme="minorHAnsi" w:hAnsiTheme="minorHAnsi" w:cstheme="minorHAnsi"/>
                <w:color w:val="000000"/>
                <w:sz w:val="22"/>
                <w:szCs w:val="22"/>
                <w:lang w:eastAsia="en-GB"/>
              </w:rPr>
              <w:t xml:space="preserve"> for scoring methodology).  Scoring will consider the proposal’s identification of:</w:t>
            </w:r>
          </w:p>
          <w:p w14:paraId="6C77EDBB" w14:textId="77777777" w:rsidR="00211B4D" w:rsidRPr="00891544" w:rsidRDefault="00211B4D" w:rsidP="00617F80">
            <w:pPr>
              <w:rPr>
                <w:rFonts w:asciiTheme="minorHAnsi" w:hAnsiTheme="minorHAnsi" w:cstheme="minorHAnsi"/>
                <w:color w:val="000000"/>
                <w:sz w:val="22"/>
                <w:szCs w:val="22"/>
                <w:lang w:eastAsia="en-GB"/>
              </w:rPr>
            </w:pPr>
          </w:p>
          <w:p w14:paraId="6C77EDBC" w14:textId="77777777" w:rsidR="00211B4D" w:rsidRPr="00891544" w:rsidRDefault="00211B4D" w:rsidP="00617F80">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PRIVATE SECTOR INVESTMENT (10 points out of 30)</w:t>
            </w:r>
          </w:p>
          <w:p w14:paraId="6C77EDBD" w14:textId="77777777" w:rsidR="00211B4D" w:rsidRPr="00891544" w:rsidRDefault="00211B4D" w:rsidP="00617F80">
            <w:pPr>
              <w:rPr>
                <w:rFonts w:asciiTheme="minorHAnsi" w:hAnsiTheme="minorHAnsi" w:cstheme="minorHAnsi"/>
                <w:i/>
                <w:color w:val="000000"/>
                <w:sz w:val="22"/>
                <w:szCs w:val="22"/>
                <w:lang w:eastAsia="en-GB"/>
              </w:rPr>
            </w:pPr>
          </w:p>
          <w:p w14:paraId="6C77EDBE" w14:textId="66CD4FE1" w:rsidR="00211B4D" w:rsidRPr="00891544"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lastRenderedPageBreak/>
              <w:t>What private sector investment activity will likely be enabled that will generate the incremental NDRs and hence TIF revenues, and where available, the potential level of private sector investment in £s terms</w:t>
            </w:r>
            <w:r w:rsidR="00AA040C">
              <w:rPr>
                <w:rFonts w:asciiTheme="minorHAnsi" w:hAnsiTheme="minorHAnsi" w:cstheme="minorHAnsi"/>
                <w:color w:val="000000"/>
                <w:sz w:val="22"/>
                <w:szCs w:val="22"/>
                <w:lang w:eastAsia="en-GB"/>
              </w:rPr>
              <w:t>?</w:t>
            </w:r>
          </w:p>
          <w:p w14:paraId="6C77EDBF" w14:textId="77777777" w:rsidR="00211B4D" w:rsidRPr="00891544"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The extent that a proposal is able to identify private sector partners undertaking this investment</w:t>
            </w:r>
          </w:p>
          <w:p w14:paraId="6C77EDC0" w14:textId="7E668E82" w:rsidR="00211B4D" w:rsidRPr="00891544"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What current private sector investment is planned or t</w:t>
            </w:r>
            <w:r w:rsidR="00AA040C">
              <w:rPr>
                <w:rFonts w:asciiTheme="minorHAnsi" w:hAnsiTheme="minorHAnsi" w:cstheme="minorHAnsi"/>
                <w:color w:val="000000"/>
                <w:sz w:val="22"/>
                <w:szCs w:val="22"/>
                <w:lang w:eastAsia="en-GB"/>
              </w:rPr>
              <w:t>aking place in the area, if any?</w:t>
            </w:r>
            <w:r w:rsidRPr="00891544">
              <w:rPr>
                <w:rFonts w:asciiTheme="minorHAnsi" w:hAnsiTheme="minorHAnsi" w:cstheme="minorHAnsi"/>
                <w:color w:val="000000"/>
                <w:sz w:val="22"/>
                <w:szCs w:val="22"/>
                <w:lang w:eastAsia="en-GB"/>
              </w:rPr>
              <w:t xml:space="preserve"> </w:t>
            </w:r>
          </w:p>
          <w:p w14:paraId="6C77EDC1" w14:textId="77777777" w:rsidR="00211B4D" w:rsidRPr="00891544"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The breakdown of the sectors that will deliver NDR growth under the anticipated project e.g. renewables, commercial, leisure</w:t>
            </w:r>
          </w:p>
          <w:p w14:paraId="6C77EDC2" w14:textId="77777777" w:rsidR="00211B4D" w:rsidRPr="00891544"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The ability of the proposed TIF project to deliver additional NDR</w:t>
            </w:r>
          </w:p>
          <w:p w14:paraId="6C77EDC3" w14:textId="77777777" w:rsidR="00211B4D" w:rsidRPr="00891544" w:rsidRDefault="00211B4D" w:rsidP="00617F80">
            <w:pPr>
              <w:rPr>
                <w:rFonts w:asciiTheme="minorHAnsi" w:hAnsiTheme="minorHAnsi" w:cstheme="minorHAnsi"/>
                <w:color w:val="000000"/>
                <w:sz w:val="22"/>
                <w:szCs w:val="22"/>
                <w:lang w:eastAsia="en-GB"/>
              </w:rPr>
            </w:pPr>
          </w:p>
          <w:p w14:paraId="6C77EDC4" w14:textId="4F121A6C" w:rsidR="00211B4D" w:rsidRPr="00891544" w:rsidRDefault="00211B4D" w:rsidP="00617F80">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 xml:space="preserve">ECONOMIC </w:t>
            </w:r>
            <w:r w:rsidR="00D9199A" w:rsidRPr="00891544">
              <w:rPr>
                <w:rFonts w:asciiTheme="minorHAnsi" w:hAnsiTheme="minorHAnsi" w:cstheme="minorHAnsi"/>
                <w:color w:val="000000"/>
                <w:sz w:val="22"/>
                <w:szCs w:val="22"/>
                <w:lang w:eastAsia="en-GB"/>
              </w:rPr>
              <w:t xml:space="preserve">&amp; FISCAL IMPACT </w:t>
            </w:r>
            <w:r w:rsidRPr="00891544">
              <w:rPr>
                <w:rFonts w:asciiTheme="minorHAnsi" w:hAnsiTheme="minorHAnsi" w:cstheme="minorHAnsi"/>
                <w:color w:val="000000"/>
                <w:sz w:val="22"/>
                <w:szCs w:val="22"/>
                <w:lang w:eastAsia="en-GB"/>
              </w:rPr>
              <w:t>(10 points out of 30)</w:t>
            </w:r>
          </w:p>
          <w:p w14:paraId="6C77EDC5" w14:textId="77777777" w:rsidR="00211B4D" w:rsidRPr="0082596C" w:rsidRDefault="00211B4D" w:rsidP="0082596C">
            <w:pPr>
              <w:ind w:left="360"/>
              <w:rPr>
                <w:rFonts w:asciiTheme="minorHAnsi" w:hAnsiTheme="minorHAnsi" w:cstheme="minorHAnsi"/>
                <w:color w:val="000000"/>
                <w:sz w:val="22"/>
                <w:szCs w:val="22"/>
                <w:lang w:eastAsia="en-GB"/>
              </w:rPr>
            </w:pPr>
          </w:p>
          <w:p w14:paraId="6C77EDC6" w14:textId="77777777" w:rsidR="00211B4D" w:rsidRPr="00891544"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Identification and analysis of potential additional economic impacts arising from the proposal, e.g. jobs, business space, sectors</w:t>
            </w:r>
          </w:p>
          <w:p w14:paraId="6C77EDC7" w14:textId="77777777" w:rsidR="00211B4D" w:rsidRPr="00D56E65"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 xml:space="preserve">Consideration of likely displacement levels across development types – i.e. high medium or low or estimated % if this information is available. N.B. it is not a requirement for a Local Authority </w:t>
            </w:r>
            <w:r w:rsidRPr="00D56E65">
              <w:rPr>
                <w:rFonts w:asciiTheme="minorHAnsi" w:hAnsiTheme="minorHAnsi" w:cstheme="minorHAnsi"/>
                <w:color w:val="000000"/>
                <w:sz w:val="22"/>
                <w:szCs w:val="22"/>
                <w:lang w:eastAsia="en-GB"/>
              </w:rPr>
              <w:t>to engage external consultants to undertake economic impact assessments etc at this stage</w:t>
            </w:r>
          </w:p>
          <w:p w14:paraId="6C77EDC8" w14:textId="77777777" w:rsidR="00211B4D" w:rsidRPr="00D56E65" w:rsidRDefault="00211B4D">
            <w:pPr>
              <w:pStyle w:val="ListParagraph"/>
              <w:rPr>
                <w:rFonts w:asciiTheme="minorHAnsi" w:hAnsiTheme="minorHAnsi" w:cstheme="minorHAnsi"/>
                <w:color w:val="000000"/>
                <w:sz w:val="22"/>
                <w:szCs w:val="22"/>
                <w:lang w:eastAsia="en-GB"/>
              </w:rPr>
            </w:pPr>
          </w:p>
          <w:p w14:paraId="34BEC4E5" w14:textId="77777777" w:rsidR="00D56E65" w:rsidRPr="00D56E65" w:rsidRDefault="00D56E65" w:rsidP="00D56E65">
            <w:pPr>
              <w:pStyle w:val="ListParagraph"/>
              <w:ind w:left="0"/>
              <w:rPr>
                <w:rFonts w:asciiTheme="minorHAnsi" w:hAnsiTheme="minorHAnsi" w:cstheme="minorHAnsi"/>
                <w:color w:val="000000"/>
                <w:sz w:val="22"/>
                <w:szCs w:val="22"/>
                <w:lang w:eastAsia="en-GB"/>
              </w:rPr>
            </w:pPr>
            <w:r w:rsidRPr="00D56E65">
              <w:rPr>
                <w:rFonts w:asciiTheme="minorHAnsi" w:hAnsiTheme="minorHAnsi" w:cstheme="minorHAnsi"/>
                <w:color w:val="000000"/>
                <w:sz w:val="22"/>
                <w:szCs w:val="22"/>
              </w:rPr>
              <w:t xml:space="preserve">INCLUSION </w:t>
            </w:r>
            <w:r w:rsidRPr="00D56E65">
              <w:rPr>
                <w:rFonts w:asciiTheme="minorHAnsi" w:hAnsiTheme="minorHAnsi" w:cstheme="minorHAnsi"/>
                <w:color w:val="000000"/>
                <w:sz w:val="22"/>
                <w:szCs w:val="22"/>
                <w:lang w:eastAsia="en-GB"/>
              </w:rPr>
              <w:t>IMPACT (10 points out of 30)</w:t>
            </w:r>
          </w:p>
          <w:p w14:paraId="159457EA" w14:textId="77777777" w:rsidR="00D56E65" w:rsidRPr="0082596C" w:rsidRDefault="00D56E65" w:rsidP="0082596C">
            <w:pPr>
              <w:ind w:left="360"/>
              <w:rPr>
                <w:rFonts w:asciiTheme="minorHAnsi" w:hAnsiTheme="minorHAnsi" w:cstheme="minorHAnsi"/>
                <w:color w:val="000000"/>
                <w:sz w:val="22"/>
                <w:szCs w:val="22"/>
                <w:lang w:eastAsia="en-GB"/>
              </w:rPr>
            </w:pPr>
          </w:p>
          <w:p w14:paraId="76FD73DC" w14:textId="1AEC7BBB" w:rsidR="00D56E65" w:rsidRPr="00D56E65" w:rsidRDefault="00D56E65" w:rsidP="0082596C">
            <w:pPr>
              <w:pStyle w:val="ListParagraph"/>
              <w:numPr>
                <w:ilvl w:val="0"/>
                <w:numId w:val="1"/>
              </w:numPr>
              <w:rPr>
                <w:rFonts w:asciiTheme="minorHAnsi" w:hAnsiTheme="minorHAnsi" w:cstheme="minorHAnsi"/>
                <w:color w:val="000000"/>
                <w:sz w:val="22"/>
                <w:szCs w:val="22"/>
                <w:lang w:eastAsia="en-GB"/>
              </w:rPr>
            </w:pPr>
            <w:r w:rsidRPr="00D56E65">
              <w:rPr>
                <w:rFonts w:asciiTheme="minorHAnsi" w:hAnsiTheme="minorHAnsi" w:cstheme="minorHAnsi"/>
                <w:color w:val="000000"/>
                <w:sz w:val="22"/>
                <w:szCs w:val="22"/>
                <w:lang w:eastAsia="en-GB"/>
              </w:rPr>
              <w:t>How the project will benefit areas of relative social/ economic deprivation</w:t>
            </w:r>
          </w:p>
          <w:p w14:paraId="63AC1AEF" w14:textId="77777777" w:rsidR="006D3745" w:rsidRPr="006D3745" w:rsidRDefault="006D3745" w:rsidP="0082596C">
            <w:pPr>
              <w:pStyle w:val="ListParagraph"/>
              <w:numPr>
                <w:ilvl w:val="0"/>
                <w:numId w:val="1"/>
              </w:numPr>
              <w:rPr>
                <w:rFonts w:asciiTheme="minorHAnsi" w:hAnsiTheme="minorHAnsi" w:cstheme="minorHAnsi"/>
                <w:color w:val="000000"/>
                <w:sz w:val="22"/>
                <w:szCs w:val="22"/>
                <w:lang w:eastAsia="en-GB"/>
              </w:rPr>
            </w:pPr>
            <w:r w:rsidRPr="006D3745">
              <w:rPr>
                <w:rFonts w:asciiTheme="minorHAnsi" w:hAnsiTheme="minorHAnsi" w:cstheme="minorHAnsi"/>
                <w:color w:val="000000"/>
                <w:sz w:val="22"/>
                <w:szCs w:val="22"/>
                <w:lang w:eastAsia="en-GB"/>
              </w:rPr>
              <w:t>Consider how the project contributes to reducing social/ economic inequalities in “excluded” groups, e.g. employment rates between women and men</w:t>
            </w:r>
          </w:p>
          <w:p w14:paraId="6C77EDCC" w14:textId="61285AC4" w:rsidR="00211B4D" w:rsidRPr="00891544" w:rsidRDefault="00211B4D">
            <w:pPr>
              <w:pStyle w:val="ListParagraph"/>
              <w:ind w:left="0"/>
              <w:rPr>
                <w:rFonts w:asciiTheme="minorHAnsi" w:hAnsiTheme="minorHAnsi" w:cstheme="minorHAnsi"/>
                <w:color w:val="000000"/>
                <w:sz w:val="22"/>
                <w:szCs w:val="22"/>
                <w:lang w:eastAsia="en-GB"/>
              </w:rPr>
            </w:pPr>
          </w:p>
        </w:tc>
      </w:tr>
      <w:tr w:rsidR="00211B4D" w:rsidRPr="00891544" w14:paraId="6C77EE06" w14:textId="77777777" w:rsidTr="00D75B74">
        <w:tc>
          <w:tcPr>
            <w:tcW w:w="9016" w:type="dxa"/>
            <w:shd w:val="clear" w:color="auto" w:fill="8DB3E2"/>
          </w:tcPr>
          <w:p w14:paraId="6C77EE03" w14:textId="709B87F0" w:rsidR="00211B4D" w:rsidRPr="00891544" w:rsidRDefault="00211B4D" w:rsidP="00434DD3">
            <w:pPr>
              <w:rPr>
                <w:rFonts w:asciiTheme="minorHAnsi" w:hAnsiTheme="minorHAnsi" w:cstheme="minorHAnsi"/>
                <w:b/>
                <w:color w:val="000000"/>
                <w:sz w:val="22"/>
                <w:szCs w:val="22"/>
                <w:u w:val="single"/>
                <w:lang w:eastAsia="en-GB"/>
              </w:rPr>
            </w:pPr>
            <w:r w:rsidRPr="00891544">
              <w:rPr>
                <w:rFonts w:asciiTheme="minorHAnsi" w:hAnsiTheme="minorHAnsi" w:cstheme="minorHAnsi"/>
                <w:sz w:val="22"/>
                <w:szCs w:val="22"/>
              </w:rPr>
              <w:lastRenderedPageBreak/>
              <w:br w:type="page"/>
            </w:r>
          </w:p>
          <w:p w14:paraId="6C77EE04" w14:textId="77777777" w:rsidR="00211B4D" w:rsidRPr="002838AA" w:rsidRDefault="00211B4D" w:rsidP="00D75B74">
            <w:pPr>
              <w:pStyle w:val="ListParagraph"/>
              <w:numPr>
                <w:ilvl w:val="0"/>
                <w:numId w:val="11"/>
              </w:numPr>
              <w:ind w:left="426" w:hanging="426"/>
              <w:rPr>
                <w:rFonts w:asciiTheme="minorHAnsi" w:hAnsiTheme="minorHAnsi" w:cstheme="minorHAnsi"/>
                <w:b/>
                <w:color w:val="000000"/>
                <w:szCs w:val="22"/>
                <w:u w:val="single"/>
                <w:lang w:eastAsia="en-GB"/>
              </w:rPr>
            </w:pPr>
            <w:r w:rsidRPr="002838AA">
              <w:rPr>
                <w:rFonts w:asciiTheme="minorHAnsi" w:hAnsiTheme="minorHAnsi" w:cstheme="minorHAnsi"/>
                <w:b/>
                <w:color w:val="000000"/>
                <w:szCs w:val="22"/>
                <w:lang w:eastAsia="en-GB"/>
              </w:rPr>
              <w:t xml:space="preserve">FINANCIAL VIABILITY </w:t>
            </w:r>
          </w:p>
          <w:p w14:paraId="6C77EE05"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E13" w14:textId="77777777" w:rsidTr="00D75B74">
        <w:tc>
          <w:tcPr>
            <w:tcW w:w="9016" w:type="dxa"/>
          </w:tcPr>
          <w:p w14:paraId="6C77EE07" w14:textId="77777777" w:rsidR="00211B4D" w:rsidRPr="00891544" w:rsidRDefault="00211B4D" w:rsidP="00434DD3">
            <w:pPr>
              <w:rPr>
                <w:rFonts w:asciiTheme="minorHAnsi" w:hAnsiTheme="minorHAnsi" w:cstheme="minorHAnsi"/>
                <w:b/>
                <w:color w:val="000000"/>
                <w:sz w:val="22"/>
                <w:szCs w:val="22"/>
                <w:u w:val="single"/>
                <w:lang w:eastAsia="en-GB"/>
              </w:rPr>
            </w:pPr>
          </w:p>
          <w:p w14:paraId="6C77EE0A" w14:textId="4542CCCC" w:rsidR="003B6573" w:rsidRPr="0082596C" w:rsidRDefault="00211B4D" w:rsidP="0082596C">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An indication of how much the proposed TIF Assets will cost / how much the Local Authority will have to borrow</w:t>
            </w:r>
          </w:p>
          <w:p w14:paraId="6C77EE0C" w14:textId="10071C3E" w:rsidR="00211B4D" w:rsidRPr="0082596C" w:rsidRDefault="00211B4D" w:rsidP="0082596C">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Consideration should be made here as to the source of funding for the TIF Assets and approach to repayment</w:t>
            </w:r>
          </w:p>
          <w:p w14:paraId="398443C4" w14:textId="02491AB5" w:rsidR="00464BFA" w:rsidRPr="0082596C"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Identify, and quantify where possible, incremental NDRs which the project is expected to generate over the TIF period (25 years from first TIF investment)</w:t>
            </w:r>
            <w:r w:rsidR="00464BFA" w:rsidRPr="00891544">
              <w:rPr>
                <w:rFonts w:asciiTheme="minorHAnsi" w:hAnsiTheme="minorHAnsi" w:cstheme="minorHAnsi"/>
                <w:color w:val="000000"/>
                <w:sz w:val="22"/>
                <w:szCs w:val="22"/>
                <w:lang w:eastAsia="en-GB"/>
              </w:rPr>
              <w:t>.  P</w:t>
            </w:r>
            <w:r w:rsidR="00464BFA" w:rsidRPr="0082596C">
              <w:rPr>
                <w:rFonts w:asciiTheme="minorHAnsi" w:hAnsiTheme="minorHAnsi" w:cstheme="minorHAnsi"/>
                <w:color w:val="000000"/>
                <w:sz w:val="22"/>
                <w:szCs w:val="22"/>
                <w:lang w:eastAsia="en-GB"/>
              </w:rPr>
              <w:t xml:space="preserve">roposals should take due consideration of other incentive mechanisms which may have an impact, which includes but is not limited to rates relief and enterprise areas.  </w:t>
            </w:r>
          </w:p>
          <w:p w14:paraId="6C77EE10" w14:textId="5D59804D" w:rsidR="00211B4D" w:rsidRPr="0082596C" w:rsidRDefault="00211B4D" w:rsidP="0082596C">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An indication should be made as to the level of certainty the Local Authority has in these high level assumptions and an explanation of why</w:t>
            </w:r>
          </w:p>
          <w:p w14:paraId="6C77EE11" w14:textId="121368EF" w:rsidR="00211B4D"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Outline any sensitivity testing undertaken to date</w:t>
            </w:r>
          </w:p>
          <w:p w14:paraId="6C77EE12"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E17" w14:textId="77777777" w:rsidTr="00D75B74">
        <w:tc>
          <w:tcPr>
            <w:tcW w:w="9016" w:type="dxa"/>
            <w:shd w:val="clear" w:color="auto" w:fill="8DB3E2"/>
          </w:tcPr>
          <w:p w14:paraId="6C77EE14" w14:textId="77777777" w:rsidR="00211B4D" w:rsidRPr="00891544" w:rsidRDefault="00211B4D" w:rsidP="00434DD3">
            <w:pPr>
              <w:rPr>
                <w:rFonts w:asciiTheme="minorHAnsi" w:hAnsiTheme="minorHAnsi" w:cstheme="minorHAnsi"/>
                <w:b/>
                <w:color w:val="000000"/>
                <w:sz w:val="22"/>
                <w:szCs w:val="22"/>
                <w:lang w:eastAsia="en-GB"/>
              </w:rPr>
            </w:pPr>
          </w:p>
          <w:p w14:paraId="6C77EE15" w14:textId="77777777" w:rsidR="00211B4D" w:rsidRPr="002838AA" w:rsidRDefault="00211B4D" w:rsidP="00434DD3">
            <w:pPr>
              <w:rPr>
                <w:rFonts w:asciiTheme="minorHAnsi" w:hAnsiTheme="minorHAnsi" w:cstheme="minorHAnsi"/>
                <w:b/>
                <w:color w:val="000000"/>
                <w:szCs w:val="22"/>
                <w:lang w:eastAsia="en-GB"/>
              </w:rPr>
            </w:pPr>
            <w:r w:rsidRPr="002838AA">
              <w:rPr>
                <w:rFonts w:asciiTheme="minorHAnsi" w:hAnsiTheme="minorHAnsi" w:cstheme="minorHAnsi"/>
                <w:b/>
                <w:color w:val="000000"/>
                <w:szCs w:val="22"/>
                <w:lang w:eastAsia="en-GB"/>
              </w:rPr>
              <w:t>EVALUATION CRITERIA</w:t>
            </w:r>
          </w:p>
          <w:p w14:paraId="6C77EE16" w14:textId="77777777" w:rsidR="00211B4D" w:rsidRPr="00891544" w:rsidRDefault="00211B4D" w:rsidP="00434DD3">
            <w:pPr>
              <w:rPr>
                <w:rFonts w:asciiTheme="minorHAnsi" w:hAnsiTheme="minorHAnsi" w:cstheme="minorHAnsi"/>
                <w:b/>
                <w:color w:val="000000"/>
                <w:sz w:val="22"/>
                <w:szCs w:val="22"/>
                <w:lang w:eastAsia="en-GB"/>
              </w:rPr>
            </w:pPr>
          </w:p>
        </w:tc>
      </w:tr>
      <w:tr w:rsidR="00211B4D" w:rsidRPr="00891544" w14:paraId="6C77EE21" w14:textId="77777777" w:rsidTr="00D75B74">
        <w:tc>
          <w:tcPr>
            <w:tcW w:w="9016" w:type="dxa"/>
          </w:tcPr>
          <w:p w14:paraId="6C77EE19" w14:textId="08C6F240" w:rsidR="00211B4D" w:rsidRPr="00891544" w:rsidRDefault="00D9199A" w:rsidP="00C55610">
            <w:pPr>
              <w:jc w:val="both"/>
              <w:rPr>
                <w:rFonts w:asciiTheme="minorHAnsi" w:hAnsiTheme="minorHAnsi" w:cstheme="minorHAnsi"/>
                <w:color w:val="000000"/>
                <w:sz w:val="22"/>
                <w:szCs w:val="22"/>
                <w:lang w:eastAsia="en-GB"/>
              </w:rPr>
            </w:pPr>
            <w:r w:rsidRPr="00891544">
              <w:rPr>
                <w:rFonts w:asciiTheme="minorHAnsi" w:hAnsiTheme="minorHAnsi" w:cstheme="minorHAnsi"/>
                <w:sz w:val="22"/>
                <w:szCs w:val="22"/>
              </w:rPr>
              <w:t xml:space="preserve">Section 3 of the TPSP proposal will attract a maximum of </w:t>
            </w:r>
            <w:r w:rsidR="00211B4D" w:rsidRPr="00891544">
              <w:rPr>
                <w:rFonts w:asciiTheme="minorHAnsi" w:hAnsiTheme="minorHAnsi" w:cstheme="minorHAnsi"/>
                <w:color w:val="000000"/>
                <w:sz w:val="22"/>
                <w:szCs w:val="22"/>
                <w:lang w:eastAsia="en-GB"/>
              </w:rPr>
              <w:t>20</w:t>
            </w:r>
            <w:r w:rsidRPr="00891544">
              <w:rPr>
                <w:rFonts w:asciiTheme="minorHAnsi" w:hAnsiTheme="minorHAnsi" w:cstheme="minorHAnsi"/>
                <w:color w:val="000000"/>
                <w:sz w:val="22"/>
                <w:szCs w:val="22"/>
                <w:lang w:eastAsia="en-GB"/>
              </w:rPr>
              <w:t xml:space="preserve"> points</w:t>
            </w:r>
            <w:r w:rsidR="00211B4D" w:rsidRPr="00891544">
              <w:rPr>
                <w:rFonts w:asciiTheme="minorHAnsi" w:hAnsiTheme="minorHAnsi" w:cstheme="minorHAnsi"/>
                <w:color w:val="000000"/>
                <w:sz w:val="22"/>
                <w:szCs w:val="22"/>
                <w:lang w:eastAsia="en-GB"/>
              </w:rPr>
              <w:t xml:space="preserve"> (Refer to Appendix </w:t>
            </w:r>
            <w:r w:rsidR="003A2BB6" w:rsidRPr="00891544">
              <w:rPr>
                <w:rFonts w:asciiTheme="minorHAnsi" w:hAnsiTheme="minorHAnsi" w:cstheme="minorHAnsi"/>
                <w:color w:val="000000"/>
                <w:sz w:val="22"/>
                <w:szCs w:val="22"/>
                <w:lang w:eastAsia="en-GB"/>
              </w:rPr>
              <w:t>B</w:t>
            </w:r>
            <w:r w:rsidR="00211B4D" w:rsidRPr="00891544">
              <w:rPr>
                <w:rFonts w:asciiTheme="minorHAnsi" w:hAnsiTheme="minorHAnsi" w:cstheme="minorHAnsi"/>
                <w:color w:val="000000"/>
                <w:sz w:val="22"/>
                <w:szCs w:val="22"/>
                <w:lang w:eastAsia="en-GB"/>
              </w:rPr>
              <w:t xml:space="preserve"> for scoring methodology) and scoring will depend on the extent of analysis undertaken to determine:</w:t>
            </w:r>
          </w:p>
          <w:p w14:paraId="6C77EE1A" w14:textId="77777777" w:rsidR="00211B4D" w:rsidRPr="00891544" w:rsidRDefault="00211B4D" w:rsidP="00C55610">
            <w:pPr>
              <w:jc w:val="both"/>
              <w:rPr>
                <w:rFonts w:asciiTheme="minorHAnsi" w:hAnsiTheme="minorHAnsi" w:cstheme="minorHAnsi"/>
                <w:color w:val="000000"/>
                <w:sz w:val="22"/>
                <w:szCs w:val="22"/>
                <w:lang w:eastAsia="en-GB"/>
              </w:rPr>
            </w:pPr>
          </w:p>
          <w:p w14:paraId="6C77EE1B" w14:textId="77777777" w:rsidR="00211B4D" w:rsidRPr="00891544"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 xml:space="preserve">Levels of expected incremental NDRs across development types </w:t>
            </w:r>
          </w:p>
          <w:p w14:paraId="6C77EE1E" w14:textId="7028A412" w:rsidR="00211B4D" w:rsidRPr="0082596C" w:rsidRDefault="00211B4D" w:rsidP="0082596C">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Ability to repay debt drawn down the fund the TIF Assets</w:t>
            </w:r>
          </w:p>
          <w:p w14:paraId="6C77EE1F" w14:textId="77777777" w:rsidR="00211B4D" w:rsidRPr="00891544" w:rsidRDefault="00211B4D" w:rsidP="0082596C">
            <w:pPr>
              <w:pStyle w:val="ListParagraph"/>
              <w:numPr>
                <w:ilvl w:val="0"/>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lastRenderedPageBreak/>
              <w:t>The outturn findings of any sensitivity analysis undertaken to date, if available (e.g. the impact upon the financial viability of the proposed project from increased infrastructure costs, NDR take reduction, changing displacement levels)</w:t>
            </w:r>
          </w:p>
          <w:p w14:paraId="6C77EE20"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E5C" w14:textId="77777777" w:rsidTr="00D75B74">
        <w:tc>
          <w:tcPr>
            <w:tcW w:w="9016" w:type="dxa"/>
            <w:shd w:val="clear" w:color="auto" w:fill="8DB3E2"/>
          </w:tcPr>
          <w:p w14:paraId="6C77EE59" w14:textId="5F870F03" w:rsidR="00211B4D" w:rsidRPr="00891544" w:rsidRDefault="00E96368" w:rsidP="00434DD3">
            <w:pPr>
              <w:rPr>
                <w:rFonts w:asciiTheme="minorHAnsi" w:hAnsiTheme="minorHAnsi" w:cstheme="minorHAnsi"/>
                <w:b/>
                <w:color w:val="000000"/>
                <w:sz w:val="22"/>
                <w:szCs w:val="22"/>
                <w:u w:val="single"/>
                <w:lang w:eastAsia="en-GB"/>
              </w:rPr>
            </w:pPr>
            <w:r w:rsidRPr="00891544">
              <w:rPr>
                <w:rFonts w:asciiTheme="minorHAnsi" w:hAnsiTheme="minorHAnsi" w:cstheme="minorHAnsi"/>
                <w:sz w:val="22"/>
                <w:szCs w:val="22"/>
              </w:rPr>
              <w:lastRenderedPageBreak/>
              <w:br w:type="page"/>
            </w:r>
            <w:r w:rsidR="00211B4D" w:rsidRPr="00891544">
              <w:rPr>
                <w:rFonts w:asciiTheme="minorHAnsi" w:hAnsiTheme="minorHAnsi" w:cstheme="minorHAnsi"/>
                <w:sz w:val="22"/>
                <w:szCs w:val="22"/>
              </w:rPr>
              <w:br w:type="page"/>
            </w:r>
          </w:p>
          <w:p w14:paraId="6C77EE5A" w14:textId="77777777" w:rsidR="00211B4D" w:rsidRPr="002838AA" w:rsidRDefault="00211B4D" w:rsidP="003A2BB6">
            <w:pPr>
              <w:pStyle w:val="ListParagraph"/>
              <w:numPr>
                <w:ilvl w:val="0"/>
                <w:numId w:val="11"/>
              </w:numPr>
              <w:ind w:left="457" w:hanging="457"/>
              <w:rPr>
                <w:rFonts w:asciiTheme="minorHAnsi" w:hAnsiTheme="minorHAnsi" w:cstheme="minorHAnsi"/>
                <w:b/>
                <w:color w:val="000000"/>
                <w:szCs w:val="22"/>
                <w:u w:val="single"/>
                <w:lang w:eastAsia="en-GB"/>
              </w:rPr>
            </w:pPr>
            <w:r w:rsidRPr="002838AA">
              <w:rPr>
                <w:rFonts w:asciiTheme="minorHAnsi" w:hAnsiTheme="minorHAnsi" w:cstheme="minorHAnsi"/>
                <w:b/>
                <w:color w:val="000000"/>
                <w:szCs w:val="22"/>
                <w:lang w:eastAsia="en-GB"/>
              </w:rPr>
              <w:t>KEY RISKS &amp; POTENTIAL MITIGANTS</w:t>
            </w:r>
          </w:p>
          <w:p w14:paraId="6C77EE5B"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E67" w14:textId="77777777" w:rsidTr="00D75B74">
        <w:tc>
          <w:tcPr>
            <w:tcW w:w="9016" w:type="dxa"/>
          </w:tcPr>
          <w:p w14:paraId="6C77EE5D" w14:textId="77777777" w:rsidR="00211B4D" w:rsidRPr="00891544" w:rsidRDefault="00211B4D" w:rsidP="00434DD3">
            <w:pPr>
              <w:rPr>
                <w:rFonts w:asciiTheme="minorHAnsi" w:hAnsiTheme="minorHAnsi" w:cstheme="minorHAnsi"/>
                <w:b/>
                <w:color w:val="000000"/>
                <w:sz w:val="22"/>
                <w:szCs w:val="22"/>
                <w:u w:val="single"/>
                <w:lang w:eastAsia="en-GB"/>
              </w:rPr>
            </w:pPr>
          </w:p>
          <w:p w14:paraId="6C77EE5E" w14:textId="77777777" w:rsidR="00211B4D" w:rsidRPr="00891544" w:rsidRDefault="00211B4D" w:rsidP="00C55610">
            <w:pPr>
              <w:pStyle w:val="ListParagraph"/>
              <w:numPr>
                <w:ilvl w:val="0"/>
                <w:numId w:val="1"/>
              </w:numPr>
              <w:rPr>
                <w:rFonts w:asciiTheme="minorHAnsi" w:hAnsiTheme="minorHAnsi" w:cstheme="minorHAnsi"/>
                <w:b/>
                <w:color w:val="000000"/>
                <w:sz w:val="22"/>
                <w:szCs w:val="22"/>
                <w:u w:val="single"/>
                <w:lang w:eastAsia="en-GB"/>
              </w:rPr>
            </w:pPr>
            <w:r w:rsidRPr="00891544">
              <w:rPr>
                <w:rFonts w:asciiTheme="minorHAnsi" w:hAnsiTheme="minorHAnsi" w:cstheme="minorHAnsi"/>
                <w:color w:val="000000"/>
                <w:sz w:val="22"/>
                <w:szCs w:val="22"/>
                <w:lang w:eastAsia="en-GB"/>
              </w:rPr>
              <w:t xml:space="preserve">Key project risks should be identified.  These may be wide ranging, however, are likely to include:         </w:t>
            </w:r>
          </w:p>
          <w:p w14:paraId="6C77EE5F" w14:textId="3E04EA76" w:rsidR="00211B4D" w:rsidRPr="00891544" w:rsidRDefault="00211B4D" w:rsidP="00A212AB">
            <w:pPr>
              <w:pStyle w:val="ListParagraph"/>
              <w:numPr>
                <w:ilvl w:val="1"/>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 xml:space="preserve">State aid </w:t>
            </w:r>
            <w:bookmarkStart w:id="0" w:name="_GoBack"/>
            <w:bookmarkEnd w:id="0"/>
          </w:p>
          <w:p w14:paraId="6C77EE60" w14:textId="77777777" w:rsidR="00211B4D" w:rsidRPr="00891544" w:rsidRDefault="00211B4D" w:rsidP="00A212AB">
            <w:pPr>
              <w:pStyle w:val="ListParagraph"/>
              <w:numPr>
                <w:ilvl w:val="1"/>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Procurement</w:t>
            </w:r>
          </w:p>
          <w:p w14:paraId="6C77EE61" w14:textId="77777777" w:rsidR="00211B4D" w:rsidRPr="00891544" w:rsidRDefault="00211B4D" w:rsidP="00A212AB">
            <w:pPr>
              <w:pStyle w:val="ListParagraph"/>
              <w:numPr>
                <w:ilvl w:val="1"/>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Private sector failure to deliver/ invest</w:t>
            </w:r>
          </w:p>
          <w:p w14:paraId="6C77EE62" w14:textId="77777777" w:rsidR="00211B4D" w:rsidRPr="00891544" w:rsidRDefault="00211B4D" w:rsidP="00A212AB">
            <w:pPr>
              <w:pStyle w:val="ListParagraph"/>
              <w:numPr>
                <w:ilvl w:val="1"/>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Certainty of NDR take</w:t>
            </w:r>
          </w:p>
          <w:p w14:paraId="6C77EE63" w14:textId="77777777" w:rsidR="00211B4D" w:rsidRPr="00891544" w:rsidRDefault="00211B4D" w:rsidP="00A212AB">
            <w:pPr>
              <w:pStyle w:val="ListParagraph"/>
              <w:numPr>
                <w:ilvl w:val="1"/>
                <w:numId w:val="1"/>
              </w:num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Availability and ownership of land</w:t>
            </w:r>
          </w:p>
          <w:p w14:paraId="6C77EE64" w14:textId="77777777" w:rsidR="00211B4D" w:rsidRPr="0082596C" w:rsidRDefault="00211B4D" w:rsidP="00434DD3">
            <w:pPr>
              <w:pStyle w:val="ListParagraph"/>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 xml:space="preserve">                                    </w:t>
            </w:r>
          </w:p>
          <w:p w14:paraId="6C77EE65" w14:textId="77777777" w:rsidR="00211B4D" w:rsidRPr="00891544" w:rsidRDefault="00211B4D" w:rsidP="00C55610">
            <w:pPr>
              <w:pStyle w:val="ListParagraph"/>
              <w:numPr>
                <w:ilvl w:val="0"/>
                <w:numId w:val="1"/>
              </w:numPr>
              <w:rPr>
                <w:rFonts w:asciiTheme="minorHAnsi" w:hAnsiTheme="minorHAnsi" w:cstheme="minorHAnsi"/>
                <w:b/>
                <w:color w:val="000000"/>
                <w:sz w:val="22"/>
                <w:szCs w:val="22"/>
                <w:u w:val="single"/>
                <w:lang w:eastAsia="en-GB"/>
              </w:rPr>
            </w:pPr>
            <w:r w:rsidRPr="00891544">
              <w:rPr>
                <w:rFonts w:asciiTheme="minorHAnsi" w:hAnsiTheme="minorHAnsi" w:cstheme="minorHAnsi"/>
                <w:color w:val="000000"/>
                <w:sz w:val="22"/>
                <w:szCs w:val="22"/>
                <w:lang w:eastAsia="en-GB"/>
              </w:rPr>
              <w:t>A brief outline of any risk quantification and mitigation strategies should be detailed insofar as is possible</w:t>
            </w:r>
          </w:p>
          <w:p w14:paraId="6C77EE66"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E6B" w14:textId="77777777" w:rsidTr="00D75B74">
        <w:tc>
          <w:tcPr>
            <w:tcW w:w="9016" w:type="dxa"/>
            <w:shd w:val="clear" w:color="auto" w:fill="8DB3E2"/>
          </w:tcPr>
          <w:p w14:paraId="6C77EE68" w14:textId="77777777" w:rsidR="00211B4D" w:rsidRPr="00891544" w:rsidRDefault="00211B4D" w:rsidP="00434DD3">
            <w:pPr>
              <w:rPr>
                <w:rFonts w:asciiTheme="minorHAnsi" w:hAnsiTheme="minorHAnsi" w:cstheme="minorHAnsi"/>
                <w:b/>
                <w:color w:val="000000"/>
                <w:sz w:val="22"/>
                <w:szCs w:val="22"/>
                <w:lang w:eastAsia="en-GB"/>
              </w:rPr>
            </w:pPr>
          </w:p>
          <w:p w14:paraId="6C77EE69" w14:textId="77777777" w:rsidR="00211B4D" w:rsidRPr="002838AA" w:rsidRDefault="00211B4D" w:rsidP="00434DD3">
            <w:pPr>
              <w:rPr>
                <w:rFonts w:asciiTheme="minorHAnsi" w:hAnsiTheme="minorHAnsi" w:cstheme="minorHAnsi"/>
                <w:b/>
                <w:color w:val="000000"/>
                <w:szCs w:val="22"/>
                <w:lang w:eastAsia="en-GB"/>
              </w:rPr>
            </w:pPr>
            <w:r w:rsidRPr="002838AA">
              <w:rPr>
                <w:rFonts w:asciiTheme="minorHAnsi" w:hAnsiTheme="minorHAnsi" w:cstheme="minorHAnsi"/>
                <w:b/>
                <w:color w:val="000000"/>
                <w:szCs w:val="22"/>
                <w:lang w:eastAsia="en-GB"/>
              </w:rPr>
              <w:t>EVALUATION CRITERIA</w:t>
            </w:r>
          </w:p>
          <w:p w14:paraId="6C77EE6A" w14:textId="77777777" w:rsidR="00211B4D" w:rsidRPr="00891544" w:rsidRDefault="00211B4D" w:rsidP="00434DD3">
            <w:pPr>
              <w:rPr>
                <w:rFonts w:asciiTheme="minorHAnsi" w:hAnsiTheme="minorHAnsi" w:cstheme="minorHAnsi"/>
                <w:b/>
                <w:color w:val="000000"/>
                <w:sz w:val="22"/>
                <w:szCs w:val="22"/>
                <w:lang w:eastAsia="en-GB"/>
              </w:rPr>
            </w:pPr>
          </w:p>
        </w:tc>
      </w:tr>
      <w:tr w:rsidR="00211B4D" w:rsidRPr="00891544" w14:paraId="6C77EE71" w14:textId="77777777" w:rsidTr="00D75B74">
        <w:tc>
          <w:tcPr>
            <w:tcW w:w="9016" w:type="dxa"/>
          </w:tcPr>
          <w:p w14:paraId="6C77EE6D" w14:textId="17432C00" w:rsidR="00211B4D" w:rsidRPr="00891544" w:rsidRDefault="00D9199A" w:rsidP="00D9199A">
            <w:pPr>
              <w:rPr>
                <w:rFonts w:asciiTheme="minorHAnsi" w:hAnsiTheme="minorHAnsi" w:cstheme="minorHAnsi"/>
                <w:color w:val="000000"/>
                <w:sz w:val="22"/>
                <w:szCs w:val="22"/>
                <w:lang w:eastAsia="en-GB"/>
              </w:rPr>
            </w:pPr>
            <w:r w:rsidRPr="00891544">
              <w:rPr>
                <w:rFonts w:asciiTheme="minorHAnsi" w:hAnsiTheme="minorHAnsi" w:cstheme="minorHAnsi"/>
                <w:sz w:val="22"/>
                <w:szCs w:val="22"/>
              </w:rPr>
              <w:t xml:space="preserve">Section 4 of the TPSP proposal will attract a maximum of </w:t>
            </w:r>
            <w:r w:rsidRPr="00891544">
              <w:rPr>
                <w:rFonts w:asciiTheme="minorHAnsi" w:hAnsiTheme="minorHAnsi" w:cstheme="minorHAnsi"/>
                <w:color w:val="000000"/>
                <w:sz w:val="22"/>
                <w:szCs w:val="22"/>
                <w:lang w:eastAsia="en-GB"/>
              </w:rPr>
              <w:t xml:space="preserve">20 points </w:t>
            </w:r>
            <w:r w:rsidR="00211B4D" w:rsidRPr="00891544">
              <w:rPr>
                <w:rFonts w:asciiTheme="minorHAnsi" w:hAnsiTheme="minorHAnsi" w:cstheme="minorHAnsi"/>
                <w:color w:val="000000"/>
                <w:sz w:val="22"/>
                <w:szCs w:val="22"/>
                <w:lang w:eastAsia="en-GB"/>
              </w:rPr>
              <w:t xml:space="preserve">(Refer to Appendix </w:t>
            </w:r>
            <w:r w:rsidR="003A2BB6" w:rsidRPr="00891544">
              <w:rPr>
                <w:rFonts w:asciiTheme="minorHAnsi" w:hAnsiTheme="minorHAnsi" w:cstheme="minorHAnsi"/>
                <w:color w:val="000000"/>
                <w:sz w:val="22"/>
                <w:szCs w:val="22"/>
                <w:lang w:eastAsia="en-GB"/>
              </w:rPr>
              <w:t>B</w:t>
            </w:r>
            <w:r w:rsidR="00211B4D" w:rsidRPr="00891544">
              <w:rPr>
                <w:rFonts w:asciiTheme="minorHAnsi" w:hAnsiTheme="minorHAnsi" w:cstheme="minorHAnsi"/>
                <w:color w:val="000000"/>
                <w:sz w:val="22"/>
                <w:szCs w:val="22"/>
                <w:lang w:eastAsia="en-GB"/>
              </w:rPr>
              <w:t xml:space="preserve"> for scoring methodology).</w:t>
            </w:r>
          </w:p>
          <w:p w14:paraId="6C77EE6E" w14:textId="77777777" w:rsidR="00211B4D" w:rsidRPr="00891544" w:rsidRDefault="00211B4D" w:rsidP="00434DD3">
            <w:pPr>
              <w:rPr>
                <w:rFonts w:asciiTheme="minorHAnsi" w:hAnsiTheme="minorHAnsi" w:cstheme="minorHAnsi"/>
                <w:color w:val="000000"/>
                <w:sz w:val="22"/>
                <w:szCs w:val="22"/>
                <w:lang w:eastAsia="en-GB"/>
              </w:rPr>
            </w:pPr>
          </w:p>
          <w:p w14:paraId="6C77EE6F" w14:textId="77777777" w:rsidR="00211B4D" w:rsidRPr="00891544" w:rsidRDefault="00211B4D" w:rsidP="00434DD3">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Scoring of this section will consider the extent that a Local Authority has thought about project risks which may arise and how it can potentially manage and mitigate these risks.</w:t>
            </w:r>
          </w:p>
          <w:p w14:paraId="6C77EE70"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EAA" w14:textId="77777777" w:rsidTr="00D75B74">
        <w:tc>
          <w:tcPr>
            <w:tcW w:w="9016" w:type="dxa"/>
            <w:shd w:val="clear" w:color="auto" w:fill="8DB3E2"/>
          </w:tcPr>
          <w:p w14:paraId="6C77EEA7" w14:textId="77777777" w:rsidR="00211B4D" w:rsidRPr="00891544" w:rsidRDefault="00211B4D" w:rsidP="00434DD3">
            <w:pPr>
              <w:rPr>
                <w:rFonts w:asciiTheme="minorHAnsi" w:hAnsiTheme="minorHAnsi" w:cstheme="minorHAnsi"/>
                <w:b/>
                <w:color w:val="000000"/>
                <w:sz w:val="22"/>
                <w:szCs w:val="22"/>
                <w:u w:val="single"/>
                <w:lang w:eastAsia="en-GB"/>
              </w:rPr>
            </w:pPr>
            <w:r w:rsidRPr="00891544">
              <w:rPr>
                <w:rFonts w:asciiTheme="minorHAnsi" w:hAnsiTheme="minorHAnsi" w:cstheme="minorHAnsi"/>
                <w:sz w:val="22"/>
                <w:szCs w:val="22"/>
              </w:rPr>
              <w:br w:type="page"/>
            </w:r>
          </w:p>
          <w:p w14:paraId="6C77EEA8" w14:textId="77777777" w:rsidR="00211B4D" w:rsidRPr="002838AA" w:rsidRDefault="00211B4D" w:rsidP="003A2BB6">
            <w:pPr>
              <w:pStyle w:val="ListParagraph"/>
              <w:numPr>
                <w:ilvl w:val="0"/>
                <w:numId w:val="11"/>
              </w:numPr>
              <w:ind w:left="454" w:hanging="454"/>
              <w:rPr>
                <w:rFonts w:asciiTheme="minorHAnsi" w:hAnsiTheme="minorHAnsi" w:cstheme="minorHAnsi"/>
                <w:b/>
                <w:color w:val="000000"/>
                <w:szCs w:val="22"/>
                <w:lang w:eastAsia="en-GB"/>
              </w:rPr>
            </w:pPr>
            <w:r w:rsidRPr="002838AA">
              <w:rPr>
                <w:rFonts w:asciiTheme="minorHAnsi" w:hAnsiTheme="minorHAnsi" w:cstheme="minorHAnsi"/>
                <w:b/>
                <w:color w:val="000000"/>
                <w:szCs w:val="22"/>
                <w:lang w:eastAsia="en-GB"/>
              </w:rPr>
              <w:t>TIME SCALES</w:t>
            </w:r>
          </w:p>
          <w:p w14:paraId="6C77EEA9" w14:textId="77777777" w:rsidR="00211B4D" w:rsidRPr="00891544" w:rsidRDefault="00211B4D" w:rsidP="00434DD3">
            <w:pPr>
              <w:rPr>
                <w:rFonts w:asciiTheme="minorHAnsi" w:hAnsiTheme="minorHAnsi" w:cstheme="minorHAnsi"/>
                <w:b/>
                <w:color w:val="000000"/>
                <w:sz w:val="22"/>
                <w:szCs w:val="22"/>
                <w:u w:val="single"/>
                <w:lang w:eastAsia="en-GB"/>
              </w:rPr>
            </w:pPr>
          </w:p>
        </w:tc>
      </w:tr>
      <w:tr w:rsidR="00211B4D" w:rsidRPr="00891544" w14:paraId="6C77EEB0" w14:textId="77777777" w:rsidTr="00D75B74">
        <w:tc>
          <w:tcPr>
            <w:tcW w:w="9016" w:type="dxa"/>
          </w:tcPr>
          <w:p w14:paraId="6C77EEAB" w14:textId="77777777" w:rsidR="00211B4D" w:rsidRPr="00891544" w:rsidRDefault="00211B4D" w:rsidP="00434DD3">
            <w:pPr>
              <w:rPr>
                <w:rFonts w:asciiTheme="minorHAnsi" w:hAnsiTheme="minorHAnsi" w:cstheme="minorHAnsi"/>
                <w:b/>
                <w:color w:val="000000"/>
                <w:sz w:val="22"/>
                <w:szCs w:val="22"/>
                <w:u w:val="single"/>
                <w:lang w:eastAsia="en-GB"/>
              </w:rPr>
            </w:pPr>
          </w:p>
          <w:p w14:paraId="6C77EEAD" w14:textId="3933CF41" w:rsidR="00211B4D" w:rsidRPr="0082596C" w:rsidRDefault="00211B4D" w:rsidP="00FD207E">
            <w:pPr>
              <w:pStyle w:val="ListParagraph"/>
              <w:numPr>
                <w:ilvl w:val="0"/>
                <w:numId w:val="1"/>
              </w:numPr>
              <w:rPr>
                <w:rFonts w:asciiTheme="minorHAnsi" w:hAnsiTheme="minorHAnsi" w:cstheme="minorHAnsi"/>
                <w:color w:val="000000"/>
                <w:sz w:val="22"/>
                <w:szCs w:val="22"/>
                <w:lang w:eastAsia="en-GB"/>
              </w:rPr>
            </w:pPr>
            <w:r w:rsidRPr="0082596C">
              <w:rPr>
                <w:rFonts w:asciiTheme="minorHAnsi" w:hAnsiTheme="minorHAnsi" w:cstheme="minorHAnsi"/>
                <w:color w:val="000000"/>
                <w:sz w:val="22"/>
                <w:szCs w:val="22"/>
                <w:lang w:eastAsia="en-GB"/>
              </w:rPr>
              <w:t>Proposals should provide indicative timings for: the preparation and submission of a business case if identified as a pilot project, the likely date of the first TIF investment, timing of private sector investment and commencement of incremental NDR capture.</w:t>
            </w:r>
          </w:p>
          <w:p w14:paraId="3BF030E7" w14:textId="36CBC94F" w:rsidR="002838AA" w:rsidRPr="0082596C" w:rsidRDefault="00211B4D" w:rsidP="00CD586C">
            <w:pPr>
              <w:pStyle w:val="ListParagraph"/>
              <w:numPr>
                <w:ilvl w:val="0"/>
                <w:numId w:val="1"/>
              </w:numPr>
              <w:rPr>
                <w:rFonts w:asciiTheme="minorHAnsi" w:hAnsiTheme="minorHAnsi" w:cstheme="minorHAnsi"/>
                <w:b/>
                <w:color w:val="000000"/>
                <w:sz w:val="22"/>
                <w:szCs w:val="22"/>
                <w:u w:val="single"/>
                <w:lang w:eastAsia="en-GB"/>
              </w:rPr>
            </w:pPr>
            <w:r w:rsidRPr="0082596C">
              <w:rPr>
                <w:rFonts w:asciiTheme="minorHAnsi" w:hAnsiTheme="minorHAnsi" w:cstheme="minorHAnsi"/>
                <w:color w:val="000000"/>
                <w:sz w:val="22"/>
                <w:szCs w:val="22"/>
                <w:lang w:eastAsia="en-GB"/>
              </w:rPr>
              <w:t>Please detail any timing dependencies.</w:t>
            </w:r>
          </w:p>
          <w:p w14:paraId="6C77EEAF" w14:textId="5CFEF454" w:rsidR="002838AA" w:rsidRPr="00891544" w:rsidRDefault="002838AA" w:rsidP="00434DD3">
            <w:pPr>
              <w:rPr>
                <w:rFonts w:asciiTheme="minorHAnsi" w:hAnsiTheme="minorHAnsi" w:cstheme="minorHAnsi"/>
                <w:b/>
                <w:color w:val="000000"/>
                <w:sz w:val="22"/>
                <w:szCs w:val="22"/>
                <w:u w:val="single"/>
                <w:lang w:eastAsia="en-GB"/>
              </w:rPr>
            </w:pPr>
          </w:p>
        </w:tc>
      </w:tr>
      <w:tr w:rsidR="00211B4D" w:rsidRPr="00891544" w14:paraId="6C77EEB4" w14:textId="77777777" w:rsidTr="00D75B74">
        <w:tc>
          <w:tcPr>
            <w:tcW w:w="9016" w:type="dxa"/>
            <w:shd w:val="clear" w:color="auto" w:fill="8DB3E2"/>
          </w:tcPr>
          <w:p w14:paraId="6C77EEB1" w14:textId="77777777" w:rsidR="00211B4D" w:rsidRPr="00891544" w:rsidRDefault="00211B4D" w:rsidP="00434DD3">
            <w:pPr>
              <w:rPr>
                <w:rFonts w:asciiTheme="minorHAnsi" w:hAnsiTheme="minorHAnsi" w:cstheme="minorHAnsi"/>
                <w:b/>
                <w:color w:val="000000"/>
                <w:sz w:val="22"/>
                <w:szCs w:val="22"/>
                <w:lang w:eastAsia="en-GB"/>
              </w:rPr>
            </w:pPr>
          </w:p>
          <w:p w14:paraId="6C77EEB2" w14:textId="77777777" w:rsidR="00211B4D" w:rsidRPr="002838AA" w:rsidRDefault="00211B4D" w:rsidP="00434DD3">
            <w:pPr>
              <w:rPr>
                <w:rFonts w:asciiTheme="minorHAnsi" w:hAnsiTheme="minorHAnsi" w:cstheme="minorHAnsi"/>
                <w:b/>
                <w:color w:val="000000"/>
                <w:szCs w:val="22"/>
                <w:lang w:eastAsia="en-GB"/>
              </w:rPr>
            </w:pPr>
            <w:r w:rsidRPr="002838AA">
              <w:rPr>
                <w:rFonts w:asciiTheme="minorHAnsi" w:hAnsiTheme="minorHAnsi" w:cstheme="minorHAnsi"/>
                <w:b/>
                <w:color w:val="000000"/>
                <w:szCs w:val="22"/>
                <w:lang w:eastAsia="en-GB"/>
              </w:rPr>
              <w:t>EVALUATION CRITERIA</w:t>
            </w:r>
          </w:p>
          <w:p w14:paraId="6C77EEB3" w14:textId="77777777" w:rsidR="00211B4D" w:rsidRPr="00891544" w:rsidRDefault="00211B4D" w:rsidP="00434DD3">
            <w:pPr>
              <w:rPr>
                <w:rFonts w:asciiTheme="minorHAnsi" w:hAnsiTheme="minorHAnsi" w:cstheme="minorHAnsi"/>
                <w:b/>
                <w:color w:val="000000"/>
                <w:sz w:val="22"/>
                <w:szCs w:val="22"/>
                <w:lang w:eastAsia="en-GB"/>
              </w:rPr>
            </w:pPr>
          </w:p>
        </w:tc>
      </w:tr>
      <w:tr w:rsidR="00211B4D" w:rsidRPr="00891544" w14:paraId="6C77EEBA" w14:textId="77777777" w:rsidTr="00D75B74">
        <w:tc>
          <w:tcPr>
            <w:tcW w:w="9016" w:type="dxa"/>
          </w:tcPr>
          <w:p w14:paraId="2182CE17" w14:textId="0C8F557D" w:rsidR="00D9199A" w:rsidRPr="00891544" w:rsidRDefault="00D9199A" w:rsidP="00434DD3">
            <w:pPr>
              <w:rPr>
                <w:rFonts w:asciiTheme="minorHAnsi" w:hAnsiTheme="minorHAnsi" w:cstheme="minorHAnsi"/>
                <w:b/>
                <w:color w:val="000000"/>
                <w:sz w:val="22"/>
                <w:szCs w:val="22"/>
                <w:u w:val="single"/>
                <w:lang w:eastAsia="en-GB"/>
              </w:rPr>
            </w:pPr>
          </w:p>
          <w:p w14:paraId="2C9F7858" w14:textId="3FFC3DD4" w:rsidR="00D9199A" w:rsidRPr="00891544" w:rsidRDefault="00D9199A" w:rsidP="00D9199A">
            <w:pPr>
              <w:rPr>
                <w:rFonts w:asciiTheme="minorHAnsi" w:hAnsiTheme="minorHAnsi" w:cstheme="minorHAnsi"/>
                <w:color w:val="000000"/>
                <w:sz w:val="22"/>
                <w:szCs w:val="22"/>
                <w:lang w:eastAsia="en-GB"/>
              </w:rPr>
            </w:pPr>
            <w:r w:rsidRPr="00891544">
              <w:rPr>
                <w:rFonts w:asciiTheme="minorHAnsi" w:hAnsiTheme="minorHAnsi" w:cstheme="minorHAnsi"/>
                <w:sz w:val="22"/>
                <w:szCs w:val="22"/>
              </w:rPr>
              <w:t xml:space="preserve">Section </w:t>
            </w:r>
            <w:r w:rsidR="00D75B74" w:rsidRPr="00891544">
              <w:rPr>
                <w:rFonts w:asciiTheme="minorHAnsi" w:hAnsiTheme="minorHAnsi" w:cstheme="minorHAnsi"/>
                <w:sz w:val="22"/>
                <w:szCs w:val="22"/>
              </w:rPr>
              <w:t>5</w:t>
            </w:r>
            <w:r w:rsidRPr="00891544">
              <w:rPr>
                <w:rFonts w:asciiTheme="minorHAnsi" w:hAnsiTheme="minorHAnsi" w:cstheme="minorHAnsi"/>
                <w:sz w:val="22"/>
                <w:szCs w:val="22"/>
              </w:rPr>
              <w:t xml:space="preserve"> of the TPSP proposal will attract a maximum of 1</w:t>
            </w:r>
            <w:r w:rsidRPr="00891544">
              <w:rPr>
                <w:rFonts w:asciiTheme="minorHAnsi" w:hAnsiTheme="minorHAnsi" w:cstheme="minorHAnsi"/>
                <w:color w:val="000000"/>
                <w:sz w:val="22"/>
                <w:szCs w:val="22"/>
                <w:lang w:eastAsia="en-GB"/>
              </w:rPr>
              <w:t xml:space="preserve">0 points (Refer to Appendix </w:t>
            </w:r>
            <w:r w:rsidR="003A2BB6" w:rsidRPr="00891544">
              <w:rPr>
                <w:rFonts w:asciiTheme="minorHAnsi" w:hAnsiTheme="minorHAnsi" w:cstheme="minorHAnsi"/>
                <w:color w:val="000000"/>
                <w:sz w:val="22"/>
                <w:szCs w:val="22"/>
                <w:lang w:eastAsia="en-GB"/>
              </w:rPr>
              <w:t>B</w:t>
            </w:r>
            <w:r w:rsidRPr="00891544">
              <w:rPr>
                <w:rFonts w:asciiTheme="minorHAnsi" w:hAnsiTheme="minorHAnsi" w:cstheme="minorHAnsi"/>
                <w:color w:val="000000"/>
                <w:sz w:val="22"/>
                <w:szCs w:val="22"/>
                <w:lang w:eastAsia="en-GB"/>
              </w:rPr>
              <w:t xml:space="preserve"> for scoring methodology).</w:t>
            </w:r>
          </w:p>
          <w:p w14:paraId="6C77EEB7" w14:textId="77777777" w:rsidR="00211B4D" w:rsidRPr="00891544" w:rsidRDefault="00211B4D" w:rsidP="00C55610">
            <w:pPr>
              <w:ind w:left="709"/>
              <w:rPr>
                <w:rFonts w:asciiTheme="minorHAnsi" w:hAnsiTheme="minorHAnsi" w:cstheme="minorHAnsi"/>
                <w:b/>
                <w:color w:val="000000"/>
                <w:sz w:val="22"/>
                <w:szCs w:val="22"/>
                <w:u w:val="single"/>
                <w:lang w:eastAsia="en-GB"/>
              </w:rPr>
            </w:pPr>
          </w:p>
          <w:p w14:paraId="6C77EEB8" w14:textId="77777777" w:rsidR="00211B4D" w:rsidRPr="00891544" w:rsidRDefault="00211B4D" w:rsidP="00434DD3">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Evidence that robust analysis has been undertaken to support these timeframes should be provided in the TPSP response, e.g. Local Authority capacity to deliver the project within the timeframes outlined.</w:t>
            </w:r>
          </w:p>
          <w:p w14:paraId="6C77EEB9" w14:textId="77777777" w:rsidR="00211B4D" w:rsidRPr="00891544" w:rsidRDefault="00211B4D" w:rsidP="00434DD3">
            <w:pPr>
              <w:rPr>
                <w:rFonts w:asciiTheme="minorHAnsi" w:hAnsiTheme="minorHAnsi" w:cstheme="minorHAnsi"/>
                <w:b/>
                <w:color w:val="000000"/>
                <w:sz w:val="22"/>
                <w:szCs w:val="22"/>
                <w:u w:val="single"/>
                <w:lang w:eastAsia="en-GB"/>
              </w:rPr>
            </w:pPr>
          </w:p>
        </w:tc>
      </w:tr>
    </w:tbl>
    <w:p w14:paraId="6C77EEBB" w14:textId="77777777" w:rsidR="00211B4D" w:rsidRPr="00891544" w:rsidRDefault="00211B4D">
      <w:pPr>
        <w:rPr>
          <w:rFonts w:asciiTheme="minorHAnsi" w:hAnsiTheme="minorHAnsi" w:cstheme="minorHAnsi"/>
          <w:sz w:val="22"/>
          <w:szCs w:val="22"/>
        </w:rPr>
      </w:pPr>
      <w:r w:rsidRPr="00891544">
        <w:rPr>
          <w:rFonts w:asciiTheme="minorHAnsi" w:hAnsiTheme="minorHAnsi" w:cstheme="minorHAnsi"/>
          <w:sz w:val="22"/>
          <w:szCs w:val="22"/>
        </w:rPr>
        <w:br w:type="page"/>
      </w:r>
    </w:p>
    <w:p w14:paraId="6C77EEED" w14:textId="27DB1CF9" w:rsidR="00211B4D" w:rsidRPr="002838AA" w:rsidRDefault="00404D28" w:rsidP="007411C3">
      <w:pPr>
        <w:pStyle w:val="Heading1"/>
        <w:rPr>
          <w:rFonts w:asciiTheme="minorHAnsi" w:hAnsiTheme="minorHAnsi" w:cstheme="minorHAnsi"/>
          <w:b/>
          <w:sz w:val="28"/>
          <w:szCs w:val="22"/>
        </w:rPr>
      </w:pPr>
      <w:r w:rsidRPr="002838AA">
        <w:rPr>
          <w:rFonts w:asciiTheme="minorHAnsi" w:hAnsiTheme="minorHAnsi" w:cstheme="minorHAnsi"/>
          <w:b/>
          <w:sz w:val="28"/>
          <w:szCs w:val="22"/>
        </w:rPr>
        <w:lastRenderedPageBreak/>
        <w:t xml:space="preserve">APPENDIX A: </w:t>
      </w:r>
      <w:r w:rsidR="007411C3" w:rsidRPr="002838AA">
        <w:rPr>
          <w:rFonts w:asciiTheme="minorHAnsi" w:hAnsiTheme="minorHAnsi" w:cstheme="minorHAnsi"/>
          <w:b/>
          <w:sz w:val="28"/>
          <w:szCs w:val="22"/>
        </w:rPr>
        <w:t>TPSP RESPONSE TEMPLATE</w:t>
      </w:r>
    </w:p>
    <w:p w14:paraId="40621BE8" w14:textId="267AAC31" w:rsidR="00D75B74" w:rsidRPr="00891544" w:rsidRDefault="00D75B74" w:rsidP="007411C3">
      <w:pPr>
        <w:pStyle w:val="Heading1"/>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75B74" w:rsidRPr="00891544" w14:paraId="40F4A1D1" w14:textId="77777777" w:rsidTr="00A90A58">
        <w:tc>
          <w:tcPr>
            <w:tcW w:w="9016" w:type="dxa"/>
            <w:shd w:val="clear" w:color="auto" w:fill="8DB3E2"/>
          </w:tcPr>
          <w:p w14:paraId="0ED57D29" w14:textId="77777777" w:rsidR="00D75B74" w:rsidRPr="00891544" w:rsidRDefault="00D75B74" w:rsidP="008B5186">
            <w:pPr>
              <w:spacing w:after="200" w:line="276" w:lineRule="auto"/>
              <w:rPr>
                <w:rFonts w:asciiTheme="minorHAnsi" w:hAnsiTheme="minorHAnsi" w:cstheme="minorHAnsi"/>
                <w:color w:val="000000"/>
                <w:sz w:val="22"/>
                <w:szCs w:val="22"/>
                <w:lang w:eastAsia="en-GB"/>
              </w:rPr>
            </w:pPr>
          </w:p>
          <w:p w14:paraId="2F2F3442" w14:textId="77777777" w:rsidR="00D75B74" w:rsidRPr="00891544" w:rsidRDefault="00D75B74" w:rsidP="008B5186">
            <w:pPr>
              <w:spacing w:after="200" w:line="276" w:lineRule="auto"/>
              <w:rPr>
                <w:rFonts w:asciiTheme="minorHAnsi" w:hAnsiTheme="minorHAnsi" w:cstheme="minorHAnsi"/>
                <w:b/>
                <w:color w:val="000000"/>
                <w:sz w:val="22"/>
                <w:szCs w:val="22"/>
                <w:lang w:eastAsia="en-GB"/>
              </w:rPr>
            </w:pPr>
            <w:r w:rsidRPr="002838AA">
              <w:rPr>
                <w:rFonts w:asciiTheme="minorHAnsi" w:hAnsiTheme="minorHAnsi" w:cstheme="minorHAnsi"/>
                <w:b/>
                <w:color w:val="000000"/>
                <w:szCs w:val="22"/>
                <w:lang w:eastAsia="en-GB"/>
              </w:rPr>
              <w:t xml:space="preserve">LOCAL AUTHORITY </w:t>
            </w:r>
          </w:p>
        </w:tc>
      </w:tr>
      <w:tr w:rsidR="00D75B74" w:rsidRPr="00891544" w14:paraId="64C5A5A7" w14:textId="77777777" w:rsidTr="00A90A58">
        <w:tc>
          <w:tcPr>
            <w:tcW w:w="9016" w:type="dxa"/>
          </w:tcPr>
          <w:p w14:paraId="03F0A09A" w14:textId="77777777" w:rsidR="00D75B74" w:rsidRPr="00891544" w:rsidRDefault="00D75B74" w:rsidP="008B5186">
            <w:pPr>
              <w:spacing w:after="200" w:line="276" w:lineRule="auto"/>
              <w:rPr>
                <w:rFonts w:asciiTheme="minorHAnsi" w:hAnsiTheme="minorHAnsi" w:cstheme="minorHAnsi"/>
                <w:color w:val="000000"/>
                <w:sz w:val="22"/>
                <w:szCs w:val="22"/>
                <w:lang w:eastAsia="en-GB"/>
              </w:rPr>
            </w:pPr>
          </w:p>
          <w:p w14:paraId="414DE6F9" w14:textId="77777777" w:rsidR="00D75B74" w:rsidRPr="00891544" w:rsidRDefault="00D75B74" w:rsidP="008B5186">
            <w:pPr>
              <w:spacing w:after="200" w:line="276" w:lineRule="auto"/>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[INSERT LOCAL AUTHORITY NAME AND ADDRESS]</w:t>
            </w:r>
          </w:p>
          <w:p w14:paraId="64A2ACAE" w14:textId="77777777" w:rsidR="00D75B74" w:rsidRPr="00891544" w:rsidRDefault="00D75B74" w:rsidP="008B5186">
            <w:pPr>
              <w:spacing w:after="200" w:line="276" w:lineRule="auto"/>
              <w:rPr>
                <w:rFonts w:asciiTheme="minorHAnsi" w:hAnsiTheme="minorHAnsi" w:cstheme="minorHAnsi"/>
                <w:color w:val="000000"/>
                <w:sz w:val="22"/>
                <w:szCs w:val="22"/>
                <w:lang w:eastAsia="en-GB"/>
              </w:rPr>
            </w:pPr>
          </w:p>
          <w:p w14:paraId="4FC78153" w14:textId="77777777" w:rsidR="00D75B74" w:rsidRPr="00891544" w:rsidRDefault="00D75B74" w:rsidP="008B5186">
            <w:pPr>
              <w:spacing w:after="200" w:line="276" w:lineRule="auto"/>
              <w:rPr>
                <w:rFonts w:asciiTheme="minorHAnsi" w:hAnsiTheme="minorHAnsi" w:cstheme="minorHAnsi"/>
                <w:color w:val="000000"/>
                <w:sz w:val="22"/>
                <w:szCs w:val="22"/>
                <w:lang w:eastAsia="en-GB"/>
              </w:rPr>
            </w:pPr>
          </w:p>
          <w:p w14:paraId="33B93F7E" w14:textId="77777777" w:rsidR="00D75B74" w:rsidRPr="00891544" w:rsidRDefault="00D75B74" w:rsidP="008B5186">
            <w:pPr>
              <w:spacing w:after="200" w:line="276" w:lineRule="auto"/>
              <w:rPr>
                <w:rFonts w:asciiTheme="minorHAnsi" w:hAnsiTheme="minorHAnsi" w:cstheme="minorHAnsi"/>
                <w:color w:val="000000"/>
                <w:sz w:val="22"/>
                <w:szCs w:val="22"/>
                <w:lang w:eastAsia="en-GB"/>
              </w:rPr>
            </w:pPr>
          </w:p>
        </w:tc>
      </w:tr>
      <w:tr w:rsidR="00D75B74" w:rsidRPr="00891544" w14:paraId="7F606FB9" w14:textId="77777777" w:rsidTr="00A90A58">
        <w:tc>
          <w:tcPr>
            <w:tcW w:w="9016" w:type="dxa"/>
            <w:shd w:val="clear" w:color="auto" w:fill="8DB3E2"/>
          </w:tcPr>
          <w:p w14:paraId="0D70F28E" w14:textId="77777777" w:rsidR="00D75B74" w:rsidRPr="00891544" w:rsidRDefault="00D75B74" w:rsidP="008B5186">
            <w:pPr>
              <w:spacing w:after="200" w:line="276" w:lineRule="auto"/>
              <w:rPr>
                <w:rFonts w:asciiTheme="minorHAnsi" w:hAnsiTheme="minorHAnsi" w:cstheme="minorHAnsi"/>
                <w:b/>
                <w:color w:val="000000"/>
                <w:sz w:val="22"/>
                <w:szCs w:val="22"/>
                <w:lang w:eastAsia="en-GB"/>
              </w:rPr>
            </w:pPr>
          </w:p>
          <w:p w14:paraId="4115E0DE" w14:textId="77777777" w:rsidR="00D75B74" w:rsidRPr="00891544" w:rsidRDefault="00D75B74" w:rsidP="008B5186">
            <w:pPr>
              <w:spacing w:after="200" w:line="276" w:lineRule="auto"/>
              <w:rPr>
                <w:rFonts w:asciiTheme="minorHAnsi" w:hAnsiTheme="minorHAnsi" w:cstheme="minorHAnsi"/>
                <w:color w:val="000000"/>
                <w:sz w:val="22"/>
                <w:szCs w:val="22"/>
                <w:lang w:eastAsia="en-GB"/>
              </w:rPr>
            </w:pPr>
            <w:r w:rsidRPr="002838AA">
              <w:rPr>
                <w:rFonts w:asciiTheme="minorHAnsi" w:hAnsiTheme="minorHAnsi" w:cstheme="minorHAnsi"/>
                <w:b/>
                <w:color w:val="000000"/>
                <w:szCs w:val="22"/>
                <w:lang w:eastAsia="en-GB"/>
              </w:rPr>
              <w:t>TIF CONTACT</w:t>
            </w:r>
          </w:p>
        </w:tc>
      </w:tr>
      <w:tr w:rsidR="00D75B74" w:rsidRPr="00891544" w14:paraId="4C80B305" w14:textId="77777777" w:rsidTr="00A90A58">
        <w:tc>
          <w:tcPr>
            <w:tcW w:w="9016" w:type="dxa"/>
          </w:tcPr>
          <w:p w14:paraId="31AB0C8F" w14:textId="77777777" w:rsidR="00D75B74" w:rsidRPr="00891544" w:rsidRDefault="00D75B74" w:rsidP="008B5186">
            <w:pPr>
              <w:spacing w:after="200" w:line="276" w:lineRule="auto"/>
              <w:rPr>
                <w:rFonts w:asciiTheme="minorHAnsi" w:hAnsiTheme="minorHAnsi" w:cstheme="minorHAnsi"/>
                <w:color w:val="000000"/>
                <w:sz w:val="22"/>
                <w:szCs w:val="22"/>
                <w:lang w:eastAsia="en-GB"/>
              </w:rPr>
            </w:pPr>
          </w:p>
          <w:p w14:paraId="0A0DA9A3" w14:textId="77777777" w:rsidR="00D75B74" w:rsidRPr="00891544" w:rsidRDefault="00D75B74" w:rsidP="008B5186">
            <w:pPr>
              <w:spacing w:after="200" w:line="276" w:lineRule="auto"/>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[INSERT APPROPRIATE LOCAL AUTHORITY CONTACT</w:t>
            </w:r>
          </w:p>
          <w:p w14:paraId="493183F8" w14:textId="77777777" w:rsidR="00D75B74" w:rsidRPr="00891544" w:rsidRDefault="00D75B74" w:rsidP="008B5186">
            <w:pPr>
              <w:spacing w:after="200"/>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NAME</w:t>
            </w:r>
          </w:p>
          <w:p w14:paraId="0BA08BF3" w14:textId="77777777" w:rsidR="00D75B74" w:rsidRPr="00891544" w:rsidRDefault="00D75B74" w:rsidP="008B5186">
            <w:pPr>
              <w:spacing w:after="200"/>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EMAIL</w:t>
            </w:r>
          </w:p>
          <w:p w14:paraId="2925AE5D" w14:textId="77777777" w:rsidR="00D75B74" w:rsidRPr="00891544" w:rsidRDefault="00D75B74" w:rsidP="008B5186">
            <w:pPr>
              <w:spacing w:after="200"/>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PHONE</w:t>
            </w:r>
          </w:p>
          <w:p w14:paraId="259EEB65" w14:textId="77777777" w:rsidR="00D75B74" w:rsidRPr="00891544" w:rsidRDefault="00D75B74" w:rsidP="008B5186">
            <w:pPr>
              <w:spacing w:after="200"/>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MOBILE</w:t>
            </w:r>
          </w:p>
          <w:p w14:paraId="5CB951B7" w14:textId="77777777" w:rsidR="00D75B74" w:rsidRPr="00891544" w:rsidRDefault="00D75B74" w:rsidP="008B5186">
            <w:pPr>
              <w:spacing w:after="200"/>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ADDRESS IF DIFFERENT FROM ABOVE]</w:t>
            </w:r>
          </w:p>
        </w:tc>
      </w:tr>
      <w:tr w:rsidR="00D75B74" w:rsidRPr="00891544" w14:paraId="6F7F64F9" w14:textId="77777777" w:rsidTr="00A90A58">
        <w:tc>
          <w:tcPr>
            <w:tcW w:w="9016" w:type="dxa"/>
            <w:shd w:val="clear" w:color="auto" w:fill="8DB3E2" w:themeFill="text2" w:themeFillTint="66"/>
          </w:tcPr>
          <w:p w14:paraId="3202C10F" w14:textId="77777777" w:rsidR="00A90A58" w:rsidRPr="00891544" w:rsidRDefault="00A90A58" w:rsidP="00A90A58">
            <w:pPr>
              <w:pStyle w:val="ListParagraph"/>
              <w:spacing w:after="200" w:line="276" w:lineRule="auto"/>
              <w:ind w:left="360"/>
              <w:rPr>
                <w:rFonts w:asciiTheme="minorHAnsi" w:hAnsiTheme="minorHAnsi" w:cstheme="minorHAnsi"/>
                <w:b/>
                <w:color w:val="000000"/>
                <w:sz w:val="22"/>
                <w:szCs w:val="22"/>
                <w:lang w:eastAsia="en-GB"/>
              </w:rPr>
            </w:pPr>
          </w:p>
          <w:p w14:paraId="646AC7C9" w14:textId="21FAEA7F" w:rsidR="00D75B74" w:rsidRPr="00891544" w:rsidRDefault="007411C3" w:rsidP="00A90A58">
            <w:pPr>
              <w:pStyle w:val="ListParagraph"/>
              <w:numPr>
                <w:ilvl w:val="0"/>
                <w:numId w:val="14"/>
              </w:numPr>
              <w:spacing w:after="200" w:line="276" w:lineRule="auto"/>
              <w:rPr>
                <w:rFonts w:asciiTheme="minorHAnsi" w:hAnsiTheme="minorHAnsi" w:cstheme="minorHAnsi"/>
                <w:b/>
                <w:color w:val="000000"/>
                <w:sz w:val="22"/>
                <w:szCs w:val="22"/>
                <w:lang w:eastAsia="en-GB"/>
              </w:rPr>
            </w:pPr>
            <w:r w:rsidRPr="002838AA">
              <w:rPr>
                <w:rFonts w:asciiTheme="minorHAnsi" w:hAnsiTheme="minorHAnsi" w:cstheme="minorHAnsi"/>
                <w:b/>
                <w:color w:val="000000"/>
                <w:szCs w:val="22"/>
                <w:lang w:eastAsia="en-GB"/>
              </w:rPr>
              <w:t xml:space="preserve"> </w:t>
            </w:r>
            <w:r w:rsidR="00D75B74" w:rsidRPr="002838AA">
              <w:rPr>
                <w:rFonts w:asciiTheme="minorHAnsi" w:hAnsiTheme="minorHAnsi" w:cstheme="minorHAnsi"/>
                <w:b/>
                <w:color w:val="000000"/>
                <w:szCs w:val="22"/>
                <w:lang w:eastAsia="en-GB"/>
              </w:rPr>
              <w:t xml:space="preserve">TIF PROJECT BACKGROUND </w:t>
            </w:r>
          </w:p>
        </w:tc>
      </w:tr>
      <w:tr w:rsidR="00D75B74" w:rsidRPr="00891544" w14:paraId="60C3E885" w14:textId="77777777" w:rsidTr="00A90A58">
        <w:tc>
          <w:tcPr>
            <w:tcW w:w="9016" w:type="dxa"/>
          </w:tcPr>
          <w:p w14:paraId="325DA806" w14:textId="77777777" w:rsidR="007411C3" w:rsidRPr="00891544" w:rsidRDefault="007411C3" w:rsidP="007411C3">
            <w:pPr>
              <w:rPr>
                <w:rFonts w:asciiTheme="minorHAnsi" w:hAnsiTheme="minorHAnsi" w:cstheme="minorHAnsi"/>
                <w:b/>
                <w:color w:val="000000"/>
                <w:sz w:val="22"/>
                <w:szCs w:val="22"/>
                <w:lang w:eastAsia="en-GB"/>
              </w:rPr>
            </w:pPr>
            <w:r w:rsidRPr="00891544">
              <w:rPr>
                <w:rFonts w:asciiTheme="minorHAnsi" w:hAnsiTheme="minorHAnsi" w:cstheme="minorHAnsi"/>
                <w:b/>
                <w:color w:val="000000"/>
                <w:sz w:val="22"/>
                <w:szCs w:val="22"/>
                <w:lang w:eastAsia="en-GB"/>
              </w:rPr>
              <w:t>LA Response - Limit to 1 page only</w:t>
            </w:r>
          </w:p>
          <w:p w14:paraId="28911448" w14:textId="77777777" w:rsidR="00D75B74" w:rsidRPr="00891544" w:rsidRDefault="00D75B74" w:rsidP="008B5186">
            <w:pPr>
              <w:rPr>
                <w:rFonts w:asciiTheme="minorHAnsi" w:hAnsiTheme="minorHAnsi" w:cstheme="minorHAnsi"/>
                <w:b/>
                <w:color w:val="000000"/>
                <w:sz w:val="22"/>
                <w:szCs w:val="22"/>
                <w:lang w:eastAsia="en-GB"/>
              </w:rPr>
            </w:pPr>
          </w:p>
        </w:tc>
      </w:tr>
      <w:tr w:rsidR="00D75B74" w:rsidRPr="00891544" w14:paraId="08623278" w14:textId="77777777" w:rsidTr="00A90A58">
        <w:tc>
          <w:tcPr>
            <w:tcW w:w="9016" w:type="dxa"/>
            <w:shd w:val="clear" w:color="auto" w:fill="8DB3E2" w:themeFill="text2" w:themeFillTint="66"/>
          </w:tcPr>
          <w:p w14:paraId="56BC1267" w14:textId="77777777" w:rsidR="00D75B74" w:rsidRPr="00891544" w:rsidRDefault="00D75B74" w:rsidP="008B5186">
            <w:pPr>
              <w:rPr>
                <w:rFonts w:asciiTheme="minorHAnsi" w:hAnsiTheme="minorHAnsi" w:cstheme="minorHAnsi"/>
                <w:b/>
                <w:color w:val="000000"/>
                <w:sz w:val="22"/>
                <w:szCs w:val="22"/>
                <w:u w:val="single"/>
                <w:lang w:eastAsia="en-GB"/>
              </w:rPr>
            </w:pPr>
          </w:p>
          <w:p w14:paraId="081ADC54" w14:textId="617A82CA" w:rsidR="00D75B74" w:rsidRPr="00891544" w:rsidRDefault="00D75B74" w:rsidP="007411C3">
            <w:pPr>
              <w:pStyle w:val="ListParagraph"/>
              <w:numPr>
                <w:ilvl w:val="0"/>
                <w:numId w:val="14"/>
              </w:numPr>
              <w:rPr>
                <w:rFonts w:asciiTheme="minorHAnsi" w:hAnsiTheme="minorHAnsi" w:cstheme="minorHAnsi"/>
                <w:b/>
                <w:color w:val="000000"/>
                <w:sz w:val="22"/>
                <w:szCs w:val="22"/>
                <w:lang w:eastAsia="en-GB"/>
              </w:rPr>
            </w:pPr>
            <w:r w:rsidRPr="002838AA">
              <w:rPr>
                <w:rFonts w:asciiTheme="minorHAnsi" w:hAnsiTheme="minorHAnsi" w:cstheme="minorHAnsi"/>
                <w:b/>
                <w:color w:val="000000"/>
                <w:szCs w:val="22"/>
                <w:lang w:eastAsia="en-GB"/>
              </w:rPr>
              <w:t>PRIVATE SECTOR INVESTMENT, ECONOMIC</w:t>
            </w:r>
            <w:r w:rsidR="00464BFA" w:rsidRPr="002838AA">
              <w:rPr>
                <w:rFonts w:asciiTheme="minorHAnsi" w:hAnsiTheme="minorHAnsi" w:cstheme="minorHAnsi"/>
                <w:b/>
                <w:color w:val="000000"/>
                <w:szCs w:val="22"/>
                <w:lang w:eastAsia="en-GB"/>
              </w:rPr>
              <w:t>, FISCAL</w:t>
            </w:r>
            <w:r w:rsidRPr="002838AA">
              <w:rPr>
                <w:rFonts w:asciiTheme="minorHAnsi" w:hAnsiTheme="minorHAnsi" w:cstheme="minorHAnsi"/>
                <w:b/>
                <w:color w:val="000000"/>
                <w:szCs w:val="22"/>
                <w:lang w:eastAsia="en-GB"/>
              </w:rPr>
              <w:t xml:space="preserve"> AND </w:t>
            </w:r>
            <w:r w:rsidR="00A75355">
              <w:rPr>
                <w:rFonts w:asciiTheme="minorHAnsi" w:hAnsiTheme="minorHAnsi" w:cstheme="minorHAnsi"/>
                <w:b/>
                <w:color w:val="000000"/>
                <w:szCs w:val="22"/>
                <w:lang w:eastAsia="en-GB"/>
              </w:rPr>
              <w:t xml:space="preserve">INCLUSION </w:t>
            </w:r>
            <w:r w:rsidRPr="002838AA">
              <w:rPr>
                <w:rFonts w:asciiTheme="minorHAnsi" w:hAnsiTheme="minorHAnsi" w:cstheme="minorHAnsi"/>
                <w:b/>
                <w:color w:val="000000"/>
                <w:szCs w:val="22"/>
                <w:lang w:eastAsia="en-GB"/>
              </w:rPr>
              <w:t>IMPACT</w:t>
            </w:r>
          </w:p>
          <w:p w14:paraId="09832D01" w14:textId="77777777" w:rsidR="00D75B74" w:rsidRPr="00891544" w:rsidRDefault="00D75B74" w:rsidP="008B5186">
            <w:pPr>
              <w:pStyle w:val="ListParagraph"/>
              <w:ind w:left="284"/>
              <w:rPr>
                <w:rFonts w:asciiTheme="minorHAnsi" w:hAnsiTheme="minorHAnsi" w:cstheme="minorHAnsi"/>
                <w:b/>
                <w:color w:val="000000"/>
                <w:sz w:val="22"/>
                <w:szCs w:val="22"/>
                <w:lang w:eastAsia="en-GB"/>
              </w:rPr>
            </w:pPr>
          </w:p>
        </w:tc>
      </w:tr>
      <w:tr w:rsidR="00D75B74" w:rsidRPr="00891544" w14:paraId="2287A0CA" w14:textId="77777777" w:rsidTr="00A90A58">
        <w:tc>
          <w:tcPr>
            <w:tcW w:w="9016" w:type="dxa"/>
          </w:tcPr>
          <w:p w14:paraId="3A36D46D" w14:textId="04913FED" w:rsidR="00D75B74" w:rsidRPr="00891544" w:rsidRDefault="007411C3" w:rsidP="008B5186">
            <w:pPr>
              <w:rPr>
                <w:rFonts w:asciiTheme="minorHAnsi" w:hAnsiTheme="minorHAnsi" w:cstheme="minorHAnsi"/>
                <w:b/>
                <w:color w:val="000000"/>
                <w:sz w:val="22"/>
                <w:szCs w:val="22"/>
                <w:lang w:eastAsia="en-GB"/>
              </w:rPr>
            </w:pPr>
            <w:r w:rsidRPr="00891544">
              <w:rPr>
                <w:rFonts w:asciiTheme="minorHAnsi" w:hAnsiTheme="minorHAnsi" w:cstheme="minorHAnsi"/>
                <w:b/>
                <w:color w:val="000000"/>
                <w:sz w:val="22"/>
                <w:szCs w:val="22"/>
                <w:lang w:eastAsia="en-GB"/>
              </w:rPr>
              <w:t>LA Response - Limit to 1 page only</w:t>
            </w:r>
          </w:p>
          <w:p w14:paraId="6480213A" w14:textId="77777777" w:rsidR="00D75B74" w:rsidRPr="00891544" w:rsidRDefault="00D75B74" w:rsidP="008B5186">
            <w:pPr>
              <w:rPr>
                <w:rFonts w:asciiTheme="minorHAnsi" w:hAnsiTheme="minorHAnsi" w:cstheme="minorHAnsi"/>
                <w:b/>
                <w:color w:val="000000"/>
                <w:sz w:val="22"/>
                <w:szCs w:val="22"/>
                <w:u w:val="single"/>
                <w:lang w:eastAsia="en-GB"/>
              </w:rPr>
            </w:pPr>
          </w:p>
        </w:tc>
      </w:tr>
      <w:tr w:rsidR="00D75B74" w:rsidRPr="00891544" w14:paraId="78BD9B83" w14:textId="77777777" w:rsidTr="00A90A58">
        <w:tc>
          <w:tcPr>
            <w:tcW w:w="9016" w:type="dxa"/>
            <w:shd w:val="clear" w:color="auto" w:fill="8DB3E2" w:themeFill="text2" w:themeFillTint="66"/>
          </w:tcPr>
          <w:p w14:paraId="79C25D1C" w14:textId="77777777" w:rsidR="00A90A58" w:rsidRPr="00891544" w:rsidRDefault="00A90A58" w:rsidP="00A90A58">
            <w:pPr>
              <w:pStyle w:val="ListParagraph"/>
              <w:ind w:left="360"/>
              <w:rPr>
                <w:rFonts w:asciiTheme="minorHAnsi" w:hAnsiTheme="minorHAnsi" w:cstheme="minorHAnsi"/>
                <w:b/>
                <w:color w:val="000000"/>
                <w:sz w:val="22"/>
                <w:szCs w:val="22"/>
                <w:u w:val="single"/>
                <w:lang w:eastAsia="en-GB"/>
              </w:rPr>
            </w:pPr>
          </w:p>
          <w:p w14:paraId="60FF779D" w14:textId="77777777" w:rsidR="00A90A58" w:rsidRPr="002838AA" w:rsidRDefault="00D75B74" w:rsidP="007411C3">
            <w:pPr>
              <w:pStyle w:val="ListParagraph"/>
              <w:numPr>
                <w:ilvl w:val="0"/>
                <w:numId w:val="14"/>
              </w:numPr>
              <w:rPr>
                <w:rFonts w:asciiTheme="minorHAnsi" w:hAnsiTheme="minorHAnsi" w:cstheme="minorHAnsi"/>
                <w:b/>
                <w:color w:val="000000"/>
                <w:szCs w:val="22"/>
                <w:u w:val="single"/>
                <w:lang w:eastAsia="en-GB"/>
              </w:rPr>
            </w:pPr>
            <w:r w:rsidRPr="002838AA">
              <w:rPr>
                <w:rFonts w:asciiTheme="minorHAnsi" w:hAnsiTheme="minorHAnsi" w:cstheme="minorHAnsi"/>
                <w:b/>
                <w:color w:val="000000"/>
                <w:szCs w:val="22"/>
                <w:lang w:eastAsia="en-GB"/>
              </w:rPr>
              <w:t>FINANCIAL VIABILITY</w:t>
            </w:r>
          </w:p>
          <w:p w14:paraId="48301C61" w14:textId="6D4090CA" w:rsidR="00D75B74" w:rsidRPr="00891544" w:rsidRDefault="00D75B74" w:rsidP="00A90A58">
            <w:pPr>
              <w:pStyle w:val="ListParagraph"/>
              <w:ind w:left="360"/>
              <w:rPr>
                <w:rFonts w:asciiTheme="minorHAnsi" w:hAnsiTheme="minorHAnsi" w:cstheme="minorHAnsi"/>
                <w:b/>
                <w:color w:val="000000"/>
                <w:sz w:val="22"/>
                <w:szCs w:val="22"/>
                <w:u w:val="single"/>
                <w:lang w:eastAsia="en-GB"/>
              </w:rPr>
            </w:pPr>
          </w:p>
        </w:tc>
      </w:tr>
      <w:tr w:rsidR="00D75B74" w:rsidRPr="00891544" w14:paraId="4AA0A8A6" w14:textId="77777777" w:rsidTr="00A90A58">
        <w:tc>
          <w:tcPr>
            <w:tcW w:w="9016" w:type="dxa"/>
          </w:tcPr>
          <w:p w14:paraId="4E03A973" w14:textId="77777777" w:rsidR="007411C3" w:rsidRPr="00891544" w:rsidRDefault="007411C3" w:rsidP="007411C3">
            <w:pPr>
              <w:rPr>
                <w:rFonts w:asciiTheme="minorHAnsi" w:hAnsiTheme="minorHAnsi" w:cstheme="minorHAnsi"/>
                <w:b/>
                <w:color w:val="000000"/>
                <w:sz w:val="22"/>
                <w:szCs w:val="22"/>
                <w:lang w:eastAsia="en-GB"/>
              </w:rPr>
            </w:pPr>
            <w:r w:rsidRPr="00891544">
              <w:rPr>
                <w:rFonts w:asciiTheme="minorHAnsi" w:hAnsiTheme="minorHAnsi" w:cstheme="minorHAnsi"/>
                <w:b/>
                <w:color w:val="000000"/>
                <w:sz w:val="22"/>
                <w:szCs w:val="22"/>
                <w:lang w:eastAsia="en-GB"/>
              </w:rPr>
              <w:t>LA Response - Limit to 1 page only</w:t>
            </w:r>
          </w:p>
          <w:p w14:paraId="3AE0516D" w14:textId="77777777" w:rsidR="00D75B74" w:rsidRPr="00891544" w:rsidRDefault="00D75B74" w:rsidP="008B5186">
            <w:pPr>
              <w:rPr>
                <w:rFonts w:asciiTheme="minorHAnsi" w:hAnsiTheme="minorHAnsi" w:cstheme="minorHAnsi"/>
                <w:b/>
                <w:color w:val="000000"/>
                <w:sz w:val="22"/>
                <w:szCs w:val="22"/>
                <w:u w:val="single"/>
                <w:lang w:eastAsia="en-GB"/>
              </w:rPr>
            </w:pPr>
          </w:p>
        </w:tc>
      </w:tr>
      <w:tr w:rsidR="00D75B74" w:rsidRPr="00891544" w14:paraId="2ACE3749" w14:textId="77777777" w:rsidTr="00A90A58">
        <w:tc>
          <w:tcPr>
            <w:tcW w:w="9016" w:type="dxa"/>
            <w:shd w:val="clear" w:color="auto" w:fill="8DB3E2" w:themeFill="text2" w:themeFillTint="66"/>
          </w:tcPr>
          <w:p w14:paraId="1072D148" w14:textId="77777777" w:rsidR="00D75B74" w:rsidRPr="00891544" w:rsidRDefault="00D75B74" w:rsidP="008B5186">
            <w:pPr>
              <w:rPr>
                <w:rFonts w:asciiTheme="minorHAnsi" w:hAnsiTheme="minorHAnsi" w:cstheme="minorHAnsi"/>
                <w:b/>
                <w:color w:val="000000"/>
                <w:sz w:val="22"/>
                <w:szCs w:val="22"/>
                <w:u w:val="single"/>
                <w:lang w:eastAsia="en-GB"/>
              </w:rPr>
            </w:pPr>
          </w:p>
          <w:p w14:paraId="1FD37CFE" w14:textId="77777777" w:rsidR="00D75B74" w:rsidRPr="002838AA" w:rsidRDefault="00D75B74" w:rsidP="007411C3">
            <w:pPr>
              <w:pStyle w:val="ListParagraph"/>
              <w:numPr>
                <w:ilvl w:val="0"/>
                <w:numId w:val="14"/>
              </w:numPr>
              <w:shd w:val="clear" w:color="auto" w:fill="8DB3E2" w:themeFill="text2" w:themeFillTint="66"/>
              <w:ind w:left="284" w:hanging="284"/>
              <w:rPr>
                <w:rFonts w:asciiTheme="minorHAnsi" w:hAnsiTheme="minorHAnsi" w:cstheme="minorHAnsi"/>
                <w:b/>
                <w:color w:val="000000"/>
                <w:szCs w:val="22"/>
                <w:u w:val="single"/>
                <w:lang w:eastAsia="en-GB"/>
              </w:rPr>
            </w:pPr>
            <w:r w:rsidRPr="002838AA">
              <w:rPr>
                <w:rFonts w:asciiTheme="minorHAnsi" w:hAnsiTheme="minorHAnsi" w:cstheme="minorHAnsi"/>
                <w:b/>
                <w:color w:val="000000"/>
                <w:szCs w:val="22"/>
                <w:lang w:eastAsia="en-GB"/>
              </w:rPr>
              <w:t>KEY RISKS &amp; POTENTIAL MITIGANTS</w:t>
            </w:r>
          </w:p>
          <w:p w14:paraId="0F6EDAD8" w14:textId="77777777" w:rsidR="00D75B74" w:rsidRPr="00891544" w:rsidRDefault="00D75B74" w:rsidP="008B5186">
            <w:pPr>
              <w:rPr>
                <w:rFonts w:asciiTheme="minorHAnsi" w:hAnsiTheme="minorHAnsi" w:cstheme="minorHAnsi"/>
                <w:b/>
                <w:color w:val="000000"/>
                <w:sz w:val="22"/>
                <w:szCs w:val="22"/>
                <w:u w:val="single"/>
                <w:lang w:eastAsia="en-GB"/>
              </w:rPr>
            </w:pPr>
          </w:p>
        </w:tc>
      </w:tr>
      <w:tr w:rsidR="00D75B74" w:rsidRPr="00891544" w14:paraId="7C5EAD0E" w14:textId="77777777" w:rsidTr="00A90A58">
        <w:tc>
          <w:tcPr>
            <w:tcW w:w="9016" w:type="dxa"/>
          </w:tcPr>
          <w:p w14:paraId="7D886E40" w14:textId="77777777" w:rsidR="007411C3" w:rsidRPr="00891544" w:rsidRDefault="007411C3" w:rsidP="007411C3">
            <w:pPr>
              <w:rPr>
                <w:rFonts w:asciiTheme="minorHAnsi" w:hAnsiTheme="minorHAnsi" w:cstheme="minorHAnsi"/>
                <w:b/>
                <w:color w:val="000000"/>
                <w:sz w:val="22"/>
                <w:szCs w:val="22"/>
                <w:lang w:eastAsia="en-GB"/>
              </w:rPr>
            </w:pPr>
            <w:r w:rsidRPr="00891544">
              <w:rPr>
                <w:rFonts w:asciiTheme="minorHAnsi" w:hAnsiTheme="minorHAnsi" w:cstheme="minorHAnsi"/>
                <w:b/>
                <w:color w:val="000000"/>
                <w:sz w:val="22"/>
                <w:szCs w:val="22"/>
                <w:lang w:eastAsia="en-GB"/>
              </w:rPr>
              <w:lastRenderedPageBreak/>
              <w:t>LA Response - Limit to 1 page only</w:t>
            </w:r>
          </w:p>
          <w:p w14:paraId="5903A85C" w14:textId="77777777" w:rsidR="00D75B74" w:rsidRPr="00891544" w:rsidRDefault="00D75B74" w:rsidP="008B5186">
            <w:pPr>
              <w:rPr>
                <w:rFonts w:asciiTheme="minorHAnsi" w:hAnsiTheme="minorHAnsi" w:cstheme="minorHAnsi"/>
                <w:b/>
                <w:color w:val="000000"/>
                <w:sz w:val="22"/>
                <w:szCs w:val="22"/>
                <w:u w:val="single"/>
                <w:lang w:eastAsia="en-GB"/>
              </w:rPr>
            </w:pPr>
          </w:p>
        </w:tc>
      </w:tr>
      <w:tr w:rsidR="00D75B74" w:rsidRPr="00891544" w14:paraId="55393084" w14:textId="77777777" w:rsidTr="00A90A58">
        <w:tc>
          <w:tcPr>
            <w:tcW w:w="9016" w:type="dxa"/>
            <w:shd w:val="clear" w:color="auto" w:fill="8DB3E2" w:themeFill="text2" w:themeFillTint="66"/>
          </w:tcPr>
          <w:p w14:paraId="5BE894D6" w14:textId="77777777" w:rsidR="00A90A58" w:rsidRPr="002838AA" w:rsidRDefault="00A90A58" w:rsidP="00A90A58">
            <w:pPr>
              <w:pStyle w:val="ListParagraph"/>
              <w:ind w:left="360"/>
              <w:rPr>
                <w:rFonts w:asciiTheme="minorHAnsi" w:hAnsiTheme="minorHAnsi" w:cstheme="minorHAnsi"/>
                <w:b/>
                <w:color w:val="000000"/>
                <w:szCs w:val="22"/>
                <w:lang w:eastAsia="en-GB"/>
              </w:rPr>
            </w:pPr>
          </w:p>
          <w:p w14:paraId="5721F7E8" w14:textId="01B37051" w:rsidR="00D75B74" w:rsidRPr="002838AA" w:rsidRDefault="00D75B74" w:rsidP="007411C3">
            <w:pPr>
              <w:pStyle w:val="ListParagraph"/>
              <w:numPr>
                <w:ilvl w:val="0"/>
                <w:numId w:val="14"/>
              </w:numPr>
              <w:rPr>
                <w:rFonts w:asciiTheme="minorHAnsi" w:hAnsiTheme="minorHAnsi" w:cstheme="minorHAnsi"/>
                <w:b/>
                <w:color w:val="000000"/>
                <w:szCs w:val="22"/>
                <w:lang w:eastAsia="en-GB"/>
              </w:rPr>
            </w:pPr>
            <w:r w:rsidRPr="002838AA">
              <w:rPr>
                <w:rFonts w:asciiTheme="minorHAnsi" w:hAnsiTheme="minorHAnsi" w:cstheme="minorHAnsi"/>
                <w:b/>
                <w:color w:val="000000"/>
                <w:szCs w:val="22"/>
                <w:shd w:val="clear" w:color="auto" w:fill="8DB3E2" w:themeFill="text2" w:themeFillTint="66"/>
                <w:lang w:eastAsia="en-GB"/>
              </w:rPr>
              <w:t>TIME SCALES</w:t>
            </w:r>
          </w:p>
          <w:p w14:paraId="4D306901" w14:textId="77777777" w:rsidR="00D75B74" w:rsidRPr="00891544" w:rsidRDefault="00D75B74" w:rsidP="008B5186">
            <w:pPr>
              <w:rPr>
                <w:rFonts w:asciiTheme="minorHAnsi" w:hAnsiTheme="minorHAnsi" w:cstheme="minorHAnsi"/>
                <w:b/>
                <w:color w:val="000000"/>
                <w:sz w:val="22"/>
                <w:szCs w:val="22"/>
                <w:u w:val="single"/>
                <w:lang w:eastAsia="en-GB"/>
              </w:rPr>
            </w:pPr>
          </w:p>
        </w:tc>
      </w:tr>
      <w:tr w:rsidR="007411C3" w:rsidRPr="00891544" w14:paraId="0040ED63" w14:textId="77777777" w:rsidTr="00A90A58">
        <w:tc>
          <w:tcPr>
            <w:tcW w:w="9016" w:type="dxa"/>
          </w:tcPr>
          <w:p w14:paraId="75FA8668" w14:textId="77777777" w:rsidR="007411C3" w:rsidRPr="00891544" w:rsidRDefault="007411C3" w:rsidP="007411C3">
            <w:pPr>
              <w:rPr>
                <w:rFonts w:asciiTheme="minorHAnsi" w:hAnsiTheme="minorHAnsi" w:cstheme="minorHAnsi"/>
                <w:b/>
                <w:color w:val="000000"/>
                <w:sz w:val="22"/>
                <w:szCs w:val="22"/>
                <w:lang w:eastAsia="en-GB"/>
              </w:rPr>
            </w:pPr>
            <w:r w:rsidRPr="00891544">
              <w:rPr>
                <w:rFonts w:asciiTheme="minorHAnsi" w:hAnsiTheme="minorHAnsi" w:cstheme="minorHAnsi"/>
                <w:b/>
                <w:color w:val="000000"/>
                <w:sz w:val="22"/>
                <w:szCs w:val="22"/>
                <w:lang w:eastAsia="en-GB"/>
              </w:rPr>
              <w:t>LA Response - Limit to 1 page only</w:t>
            </w:r>
          </w:p>
          <w:p w14:paraId="09B85927" w14:textId="77777777" w:rsidR="007411C3" w:rsidRPr="00891544" w:rsidRDefault="007411C3" w:rsidP="007411C3">
            <w:pPr>
              <w:pStyle w:val="ListParagraph"/>
              <w:rPr>
                <w:rFonts w:asciiTheme="minorHAnsi" w:hAnsiTheme="minorHAnsi" w:cstheme="minorHAnsi"/>
                <w:b/>
                <w:color w:val="000000"/>
                <w:sz w:val="22"/>
                <w:szCs w:val="22"/>
                <w:lang w:eastAsia="en-GB"/>
              </w:rPr>
            </w:pPr>
          </w:p>
        </w:tc>
      </w:tr>
      <w:tr w:rsidR="00A90A58" w:rsidRPr="00891544" w14:paraId="450FD423" w14:textId="77777777" w:rsidTr="00A90A58">
        <w:tc>
          <w:tcPr>
            <w:tcW w:w="9016" w:type="dxa"/>
            <w:shd w:val="clear" w:color="auto" w:fill="8DB3E2"/>
          </w:tcPr>
          <w:p w14:paraId="0B6331B6" w14:textId="77777777" w:rsidR="00A90A58" w:rsidRPr="002838AA" w:rsidRDefault="00A90A58" w:rsidP="00A90A58">
            <w:pPr>
              <w:pStyle w:val="ListParagraph"/>
              <w:spacing w:after="200" w:line="276" w:lineRule="auto"/>
              <w:ind w:left="360"/>
              <w:rPr>
                <w:rFonts w:asciiTheme="minorHAnsi" w:hAnsiTheme="minorHAnsi" w:cstheme="minorHAnsi"/>
                <w:color w:val="000000"/>
                <w:szCs w:val="22"/>
                <w:lang w:eastAsia="en-GB"/>
              </w:rPr>
            </w:pPr>
          </w:p>
          <w:p w14:paraId="56D1AE12" w14:textId="1D882795" w:rsidR="00A90A58" w:rsidRPr="002838AA" w:rsidRDefault="00A90A58" w:rsidP="00A90A58">
            <w:pPr>
              <w:pStyle w:val="ListParagraph"/>
              <w:numPr>
                <w:ilvl w:val="0"/>
                <w:numId w:val="14"/>
              </w:numPr>
              <w:spacing w:after="200" w:line="276" w:lineRule="auto"/>
              <w:rPr>
                <w:rFonts w:asciiTheme="minorHAnsi" w:hAnsiTheme="minorHAnsi" w:cstheme="minorHAnsi"/>
                <w:color w:val="000000"/>
                <w:szCs w:val="22"/>
                <w:lang w:eastAsia="en-GB"/>
              </w:rPr>
            </w:pPr>
            <w:r w:rsidRPr="002838AA">
              <w:rPr>
                <w:rFonts w:asciiTheme="minorHAnsi" w:hAnsiTheme="minorHAnsi" w:cstheme="minorHAnsi"/>
                <w:b/>
                <w:color w:val="000000"/>
                <w:szCs w:val="22"/>
                <w:lang w:eastAsia="en-GB"/>
              </w:rPr>
              <w:t>ADDITIONAL LOCAL AUTHORITY COMMENTS (IF APPLICABLE)</w:t>
            </w:r>
          </w:p>
        </w:tc>
      </w:tr>
      <w:tr w:rsidR="00A90A58" w:rsidRPr="00891544" w14:paraId="254C15A2" w14:textId="77777777" w:rsidTr="00A90A58">
        <w:tc>
          <w:tcPr>
            <w:tcW w:w="9016" w:type="dxa"/>
          </w:tcPr>
          <w:p w14:paraId="45E62E3A" w14:textId="77777777" w:rsidR="00A90A58" w:rsidRPr="00891544" w:rsidRDefault="00A90A58" w:rsidP="00A90A58">
            <w:pPr>
              <w:rPr>
                <w:rFonts w:asciiTheme="minorHAnsi" w:hAnsiTheme="minorHAnsi" w:cstheme="minorHAnsi"/>
                <w:b/>
                <w:color w:val="000000"/>
                <w:sz w:val="22"/>
                <w:szCs w:val="22"/>
                <w:lang w:eastAsia="en-GB"/>
              </w:rPr>
            </w:pPr>
            <w:r w:rsidRPr="00891544">
              <w:rPr>
                <w:rFonts w:asciiTheme="minorHAnsi" w:hAnsiTheme="minorHAnsi" w:cstheme="minorHAnsi"/>
                <w:b/>
                <w:color w:val="000000"/>
                <w:sz w:val="22"/>
                <w:szCs w:val="22"/>
                <w:lang w:eastAsia="en-GB"/>
              </w:rPr>
              <w:t>LA Response - Limit to 1 page only</w:t>
            </w:r>
          </w:p>
          <w:p w14:paraId="10EE6958" w14:textId="4A2D4613" w:rsidR="00A90A58" w:rsidRPr="00891544" w:rsidRDefault="00A90A58" w:rsidP="00A90A58">
            <w:pPr>
              <w:rPr>
                <w:rFonts w:asciiTheme="minorHAnsi" w:hAnsiTheme="minorHAnsi" w:cstheme="minorHAnsi"/>
                <w:color w:val="000000"/>
                <w:sz w:val="22"/>
                <w:szCs w:val="22"/>
                <w:lang w:eastAsia="en-GB"/>
              </w:rPr>
            </w:pPr>
          </w:p>
        </w:tc>
      </w:tr>
    </w:tbl>
    <w:p w14:paraId="0BF7B8D9" w14:textId="77777777" w:rsidR="00D75B74" w:rsidRPr="00891544" w:rsidRDefault="00D75B74">
      <w:pPr>
        <w:spacing w:after="200" w:line="276" w:lineRule="auto"/>
        <w:rPr>
          <w:rFonts w:asciiTheme="minorHAnsi" w:hAnsiTheme="minorHAnsi" w:cstheme="minorHAnsi"/>
          <w:sz w:val="22"/>
          <w:szCs w:val="22"/>
        </w:rPr>
        <w:sectPr w:rsidR="00D75B74" w:rsidRPr="00891544" w:rsidSect="000B7153">
          <w:pgSz w:w="11906" w:h="16838"/>
          <w:pgMar w:top="1440" w:right="1440" w:bottom="1440" w:left="1440" w:header="708" w:footer="708" w:gutter="0"/>
          <w:cols w:space="708"/>
          <w:docGrid w:linePitch="360"/>
        </w:sectPr>
      </w:pPr>
    </w:p>
    <w:p w14:paraId="6C77EEF1" w14:textId="0D9B596F" w:rsidR="00211B4D" w:rsidRPr="009C5BF7" w:rsidRDefault="00211B4D" w:rsidP="009C5BF7">
      <w:pPr>
        <w:pStyle w:val="Heading1"/>
        <w:rPr>
          <w:rFonts w:asciiTheme="minorHAnsi" w:hAnsiTheme="minorHAnsi" w:cstheme="minorHAnsi"/>
          <w:b/>
        </w:rPr>
      </w:pPr>
      <w:r w:rsidRPr="009C5BF7">
        <w:rPr>
          <w:rFonts w:asciiTheme="minorHAnsi" w:hAnsiTheme="minorHAnsi" w:cstheme="minorHAnsi"/>
          <w:b/>
          <w:sz w:val="28"/>
        </w:rPr>
        <w:lastRenderedPageBreak/>
        <w:t>APPEN</w:t>
      </w:r>
      <w:r w:rsidR="00A90A58" w:rsidRPr="009C5BF7">
        <w:rPr>
          <w:rFonts w:asciiTheme="minorHAnsi" w:hAnsiTheme="minorHAnsi" w:cstheme="minorHAnsi"/>
          <w:b/>
          <w:sz w:val="28"/>
        </w:rPr>
        <w:t>DIX B</w:t>
      </w:r>
      <w:r w:rsidR="009C5BF7" w:rsidRPr="009C5BF7">
        <w:rPr>
          <w:rFonts w:asciiTheme="minorHAnsi" w:hAnsiTheme="minorHAnsi" w:cstheme="minorHAnsi"/>
          <w:b/>
          <w:sz w:val="28"/>
        </w:rPr>
        <w:t xml:space="preserve">: </w:t>
      </w:r>
      <w:r w:rsidRPr="009C5BF7">
        <w:rPr>
          <w:rFonts w:asciiTheme="minorHAnsi" w:hAnsiTheme="minorHAnsi" w:cstheme="minorHAnsi"/>
          <w:b/>
          <w:sz w:val="28"/>
        </w:rPr>
        <w:t xml:space="preserve">SCORING METHODOLOGY </w:t>
      </w:r>
    </w:p>
    <w:p w14:paraId="6C77EEF2" w14:textId="77777777" w:rsidR="00211B4D" w:rsidRPr="00891544" w:rsidRDefault="00211B4D" w:rsidP="00B840A1">
      <w:pPr>
        <w:rPr>
          <w:rFonts w:asciiTheme="minorHAnsi" w:hAnsiTheme="minorHAnsi" w:cstheme="minorHAnsi"/>
          <w:b/>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2"/>
        <w:gridCol w:w="1962"/>
        <w:gridCol w:w="8266"/>
      </w:tblGrid>
      <w:tr w:rsidR="00211B4D" w:rsidRPr="00891544" w14:paraId="6C77EEF6" w14:textId="77777777" w:rsidTr="00F8140C">
        <w:tc>
          <w:tcPr>
            <w:tcW w:w="1962" w:type="dxa"/>
          </w:tcPr>
          <w:p w14:paraId="6C77EEF3" w14:textId="77777777" w:rsidR="00211B4D" w:rsidRPr="00891544" w:rsidRDefault="00211B4D" w:rsidP="00310313">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Maximum Score for Response: 10 points</w:t>
            </w:r>
          </w:p>
        </w:tc>
        <w:tc>
          <w:tcPr>
            <w:tcW w:w="1962" w:type="dxa"/>
          </w:tcPr>
          <w:p w14:paraId="6C77EEF4" w14:textId="77777777" w:rsidR="00211B4D" w:rsidRPr="00891544" w:rsidRDefault="00211B4D" w:rsidP="00310313">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Maximum Score for Response: 20 points</w:t>
            </w:r>
          </w:p>
        </w:tc>
        <w:tc>
          <w:tcPr>
            <w:tcW w:w="8266" w:type="dxa"/>
          </w:tcPr>
          <w:p w14:paraId="6C77EEF5" w14:textId="77777777" w:rsidR="00211B4D" w:rsidRPr="00891544" w:rsidRDefault="00211B4D" w:rsidP="00434DD3">
            <w:pPr>
              <w:rPr>
                <w:rFonts w:asciiTheme="minorHAnsi" w:hAnsiTheme="minorHAnsi" w:cstheme="minorHAnsi"/>
                <w:color w:val="000000"/>
                <w:sz w:val="22"/>
                <w:szCs w:val="22"/>
                <w:lang w:eastAsia="en-GB"/>
              </w:rPr>
            </w:pPr>
          </w:p>
        </w:tc>
      </w:tr>
      <w:tr w:rsidR="00211B4D" w:rsidRPr="00891544" w14:paraId="6C77EEFA" w14:textId="77777777" w:rsidTr="00F8140C">
        <w:tc>
          <w:tcPr>
            <w:tcW w:w="1962" w:type="dxa"/>
          </w:tcPr>
          <w:p w14:paraId="6C77EEF7"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1-2</w:t>
            </w:r>
          </w:p>
        </w:tc>
        <w:tc>
          <w:tcPr>
            <w:tcW w:w="1962" w:type="dxa"/>
          </w:tcPr>
          <w:p w14:paraId="6C77EEF8"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1-4</w:t>
            </w:r>
          </w:p>
        </w:tc>
        <w:tc>
          <w:tcPr>
            <w:tcW w:w="8266" w:type="dxa"/>
          </w:tcPr>
          <w:p w14:paraId="6C77EEF9" w14:textId="77777777" w:rsidR="00211B4D" w:rsidRPr="00891544" w:rsidRDefault="00211B4D" w:rsidP="00434DD3">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Initial concept considered</w:t>
            </w:r>
          </w:p>
        </w:tc>
      </w:tr>
      <w:tr w:rsidR="00211B4D" w:rsidRPr="00891544" w14:paraId="6C77EEFE" w14:textId="77777777" w:rsidTr="00F8140C">
        <w:tc>
          <w:tcPr>
            <w:tcW w:w="1962" w:type="dxa"/>
          </w:tcPr>
          <w:p w14:paraId="6C77EEFB"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3-4</w:t>
            </w:r>
          </w:p>
        </w:tc>
        <w:tc>
          <w:tcPr>
            <w:tcW w:w="1962" w:type="dxa"/>
          </w:tcPr>
          <w:p w14:paraId="6C77EEFC"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5-8</w:t>
            </w:r>
          </w:p>
        </w:tc>
        <w:tc>
          <w:tcPr>
            <w:tcW w:w="8266" w:type="dxa"/>
          </w:tcPr>
          <w:p w14:paraId="6C77EEFD" w14:textId="77777777" w:rsidR="00211B4D" w:rsidRPr="00891544" w:rsidRDefault="00211B4D" w:rsidP="00434DD3">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High level analysis with some thought to TIF project specific factors.</w:t>
            </w:r>
          </w:p>
        </w:tc>
      </w:tr>
      <w:tr w:rsidR="00211B4D" w:rsidRPr="00891544" w14:paraId="6C77EF02" w14:textId="77777777" w:rsidTr="00F8140C">
        <w:tc>
          <w:tcPr>
            <w:tcW w:w="1962" w:type="dxa"/>
          </w:tcPr>
          <w:p w14:paraId="6C77EEFF"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5-6</w:t>
            </w:r>
          </w:p>
        </w:tc>
        <w:tc>
          <w:tcPr>
            <w:tcW w:w="1962" w:type="dxa"/>
          </w:tcPr>
          <w:p w14:paraId="6C77EF00"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9-12</w:t>
            </w:r>
          </w:p>
        </w:tc>
        <w:tc>
          <w:tcPr>
            <w:tcW w:w="8266" w:type="dxa"/>
          </w:tcPr>
          <w:p w14:paraId="6C77EF01" w14:textId="77777777" w:rsidR="00211B4D" w:rsidRPr="00891544" w:rsidRDefault="00211B4D" w:rsidP="00434DD3">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Fair progress with significant work outstanding</w:t>
            </w:r>
          </w:p>
        </w:tc>
      </w:tr>
      <w:tr w:rsidR="00211B4D" w:rsidRPr="00891544" w14:paraId="6C77EF06" w14:textId="77777777" w:rsidTr="00F8140C">
        <w:tc>
          <w:tcPr>
            <w:tcW w:w="1962" w:type="dxa"/>
          </w:tcPr>
          <w:p w14:paraId="6C77EF03"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7-8</w:t>
            </w:r>
          </w:p>
        </w:tc>
        <w:tc>
          <w:tcPr>
            <w:tcW w:w="1962" w:type="dxa"/>
          </w:tcPr>
          <w:p w14:paraId="6C77EF04"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13-16</w:t>
            </w:r>
          </w:p>
        </w:tc>
        <w:tc>
          <w:tcPr>
            <w:tcW w:w="8266" w:type="dxa"/>
          </w:tcPr>
          <w:p w14:paraId="6C77EF05" w14:textId="77777777" w:rsidR="00211B4D" w:rsidRPr="00891544" w:rsidRDefault="00211B4D" w:rsidP="00434DD3">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Good progress with some work outstanding</w:t>
            </w:r>
          </w:p>
        </w:tc>
      </w:tr>
      <w:tr w:rsidR="00211B4D" w:rsidRPr="00891544" w14:paraId="6C77EF0A" w14:textId="77777777" w:rsidTr="00F8140C">
        <w:tc>
          <w:tcPr>
            <w:tcW w:w="1962" w:type="dxa"/>
          </w:tcPr>
          <w:p w14:paraId="6C77EF07"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9-10</w:t>
            </w:r>
          </w:p>
        </w:tc>
        <w:tc>
          <w:tcPr>
            <w:tcW w:w="1962" w:type="dxa"/>
          </w:tcPr>
          <w:p w14:paraId="6C77EF08" w14:textId="77777777" w:rsidR="00211B4D" w:rsidRPr="00891544" w:rsidRDefault="00211B4D" w:rsidP="00C55610">
            <w:pPr>
              <w:jc w:val="cente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17-20</w:t>
            </w:r>
          </w:p>
        </w:tc>
        <w:tc>
          <w:tcPr>
            <w:tcW w:w="8266" w:type="dxa"/>
          </w:tcPr>
          <w:p w14:paraId="6C77EF09" w14:textId="77777777" w:rsidR="00211B4D" w:rsidRPr="00891544" w:rsidRDefault="00211B4D" w:rsidP="00434DD3">
            <w:pPr>
              <w:rPr>
                <w:rFonts w:asciiTheme="minorHAnsi" w:hAnsiTheme="minorHAnsi" w:cstheme="minorHAnsi"/>
                <w:color w:val="000000"/>
                <w:sz w:val="22"/>
                <w:szCs w:val="22"/>
                <w:lang w:eastAsia="en-GB"/>
              </w:rPr>
            </w:pPr>
            <w:r w:rsidRPr="00891544">
              <w:rPr>
                <w:rFonts w:asciiTheme="minorHAnsi" w:hAnsiTheme="minorHAnsi" w:cstheme="minorHAnsi"/>
                <w:color w:val="000000"/>
                <w:sz w:val="22"/>
                <w:szCs w:val="22"/>
                <w:lang w:eastAsia="en-GB"/>
              </w:rPr>
              <w:t>Well advanced.</w:t>
            </w:r>
          </w:p>
        </w:tc>
      </w:tr>
    </w:tbl>
    <w:p w14:paraId="6C77EF0B" w14:textId="77777777" w:rsidR="00211B4D" w:rsidRPr="00891544" w:rsidRDefault="00211B4D" w:rsidP="00B840A1">
      <w:pPr>
        <w:rPr>
          <w:rFonts w:asciiTheme="minorHAnsi" w:hAnsiTheme="minorHAnsi" w:cstheme="minorHAnsi"/>
          <w:sz w:val="22"/>
          <w:szCs w:val="22"/>
        </w:rPr>
      </w:pPr>
    </w:p>
    <w:sectPr w:rsidR="00211B4D" w:rsidRPr="00891544" w:rsidSect="00B840A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2271"/>
    <w:multiLevelType w:val="hybridMultilevel"/>
    <w:tmpl w:val="9656C564"/>
    <w:lvl w:ilvl="0" w:tplc="CED4244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0792E86"/>
    <w:multiLevelType w:val="hybridMultilevel"/>
    <w:tmpl w:val="7C74D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37F2B15"/>
    <w:multiLevelType w:val="hybridMultilevel"/>
    <w:tmpl w:val="E07A4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F1919DA"/>
    <w:multiLevelType w:val="hybridMultilevel"/>
    <w:tmpl w:val="3D1A90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B01E91"/>
    <w:multiLevelType w:val="hybridMultilevel"/>
    <w:tmpl w:val="B3A42D16"/>
    <w:lvl w:ilvl="0" w:tplc="C4A81038">
      <w:start w:val="14"/>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56F2A"/>
    <w:multiLevelType w:val="hybridMultilevel"/>
    <w:tmpl w:val="DC6E1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D23603"/>
    <w:multiLevelType w:val="hybridMultilevel"/>
    <w:tmpl w:val="8A5EBF94"/>
    <w:lvl w:ilvl="0" w:tplc="08090001">
      <w:start w:val="1"/>
      <w:numFmt w:val="bullet"/>
      <w:lvlText w:val=""/>
      <w:lvlJc w:val="left"/>
      <w:pPr>
        <w:ind w:left="780" w:hanging="42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EC11D7"/>
    <w:multiLevelType w:val="hybridMultilevel"/>
    <w:tmpl w:val="4AA2875A"/>
    <w:lvl w:ilvl="0" w:tplc="EA72DEB2">
      <w:start w:val="1"/>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457178"/>
    <w:multiLevelType w:val="hybridMultilevel"/>
    <w:tmpl w:val="C66A48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35A99"/>
    <w:multiLevelType w:val="hybridMultilevel"/>
    <w:tmpl w:val="D9204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CA0D3C"/>
    <w:multiLevelType w:val="hybridMultilevel"/>
    <w:tmpl w:val="D6703A0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9EF4CC9"/>
    <w:multiLevelType w:val="hybridMultilevel"/>
    <w:tmpl w:val="A352F004"/>
    <w:lvl w:ilvl="0" w:tplc="08090001">
      <w:start w:val="1"/>
      <w:numFmt w:val="bullet"/>
      <w:lvlText w:val=""/>
      <w:lvlJc w:val="left"/>
      <w:pPr>
        <w:ind w:left="1140" w:hanging="42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1">
      <w:start w:val="1"/>
      <w:numFmt w:val="bullet"/>
      <w:lvlText w:val=""/>
      <w:lvlJc w:val="left"/>
      <w:pPr>
        <w:ind w:left="3240" w:hanging="360"/>
      </w:pPr>
      <w:rPr>
        <w:rFonts w:ascii="Symbol" w:hAnsi="Symbol"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3491389"/>
    <w:multiLevelType w:val="hybridMultilevel"/>
    <w:tmpl w:val="78B2B786"/>
    <w:lvl w:ilvl="0" w:tplc="F6246F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D0EA2"/>
    <w:multiLevelType w:val="hybridMultilevel"/>
    <w:tmpl w:val="2D800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F73BC1"/>
    <w:multiLevelType w:val="hybridMultilevel"/>
    <w:tmpl w:val="E906119A"/>
    <w:lvl w:ilvl="0" w:tplc="577A3C1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0"/>
  </w:num>
  <w:num w:numId="5">
    <w:abstractNumId w:val="8"/>
  </w:num>
  <w:num w:numId="6">
    <w:abstractNumId w:val="13"/>
  </w:num>
  <w:num w:numId="7">
    <w:abstractNumId w:val="10"/>
  </w:num>
  <w:num w:numId="8">
    <w:abstractNumId w:val="6"/>
  </w:num>
  <w:num w:numId="9">
    <w:abstractNumId w:val="11"/>
  </w:num>
  <w:num w:numId="10">
    <w:abstractNumId w:val="12"/>
  </w:num>
  <w:num w:numId="11">
    <w:abstractNumId w:val="2"/>
  </w:num>
  <w:num w:numId="12">
    <w:abstractNumId w:val="9"/>
  </w:num>
  <w:num w:numId="13">
    <w:abstractNumId w:val="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51"/>
    <w:rsid w:val="00031466"/>
    <w:rsid w:val="000B2CA4"/>
    <w:rsid w:val="000B7153"/>
    <w:rsid w:val="00111FE8"/>
    <w:rsid w:val="0011264E"/>
    <w:rsid w:val="00121E84"/>
    <w:rsid w:val="00132306"/>
    <w:rsid w:val="001670E8"/>
    <w:rsid w:val="00183124"/>
    <w:rsid w:val="001A21C3"/>
    <w:rsid w:val="0020708F"/>
    <w:rsid w:val="00211B4D"/>
    <w:rsid w:val="00235014"/>
    <w:rsid w:val="002654B1"/>
    <w:rsid w:val="002838AA"/>
    <w:rsid w:val="00283C5E"/>
    <w:rsid w:val="002A0BD4"/>
    <w:rsid w:val="002B5D85"/>
    <w:rsid w:val="002C4BB4"/>
    <w:rsid w:val="002E50E0"/>
    <w:rsid w:val="00310313"/>
    <w:rsid w:val="00345F94"/>
    <w:rsid w:val="0036742F"/>
    <w:rsid w:val="003678BC"/>
    <w:rsid w:val="003A2BB6"/>
    <w:rsid w:val="003A4914"/>
    <w:rsid w:val="003B6573"/>
    <w:rsid w:val="003D13BE"/>
    <w:rsid w:val="00404D28"/>
    <w:rsid w:val="00414C7A"/>
    <w:rsid w:val="00434DD3"/>
    <w:rsid w:val="004541B3"/>
    <w:rsid w:val="00464BFA"/>
    <w:rsid w:val="00477CA0"/>
    <w:rsid w:val="00484C0E"/>
    <w:rsid w:val="004A6285"/>
    <w:rsid w:val="004B70F0"/>
    <w:rsid w:val="004C1980"/>
    <w:rsid w:val="005249D0"/>
    <w:rsid w:val="00566C47"/>
    <w:rsid w:val="0058378B"/>
    <w:rsid w:val="005972D6"/>
    <w:rsid w:val="005A62D5"/>
    <w:rsid w:val="00612882"/>
    <w:rsid w:val="00617F80"/>
    <w:rsid w:val="00625EEF"/>
    <w:rsid w:val="00650800"/>
    <w:rsid w:val="0068094A"/>
    <w:rsid w:val="006A20C5"/>
    <w:rsid w:val="006D3745"/>
    <w:rsid w:val="006F09E6"/>
    <w:rsid w:val="006F2877"/>
    <w:rsid w:val="006F63D1"/>
    <w:rsid w:val="00706A99"/>
    <w:rsid w:val="0073480F"/>
    <w:rsid w:val="007411C3"/>
    <w:rsid w:val="00747881"/>
    <w:rsid w:val="00775471"/>
    <w:rsid w:val="00780620"/>
    <w:rsid w:val="007C1CF7"/>
    <w:rsid w:val="007C494E"/>
    <w:rsid w:val="007F6073"/>
    <w:rsid w:val="0082596C"/>
    <w:rsid w:val="008533A0"/>
    <w:rsid w:val="00875B24"/>
    <w:rsid w:val="00891544"/>
    <w:rsid w:val="0090369B"/>
    <w:rsid w:val="00912111"/>
    <w:rsid w:val="00916A4D"/>
    <w:rsid w:val="0092141E"/>
    <w:rsid w:val="0092629B"/>
    <w:rsid w:val="009877F9"/>
    <w:rsid w:val="00997281"/>
    <w:rsid w:val="009C5BF7"/>
    <w:rsid w:val="009D4BEE"/>
    <w:rsid w:val="009E2816"/>
    <w:rsid w:val="00A20293"/>
    <w:rsid w:val="00A212AB"/>
    <w:rsid w:val="00A73BE5"/>
    <w:rsid w:val="00A75355"/>
    <w:rsid w:val="00A90A58"/>
    <w:rsid w:val="00A96705"/>
    <w:rsid w:val="00AA040C"/>
    <w:rsid w:val="00AB0229"/>
    <w:rsid w:val="00AB6066"/>
    <w:rsid w:val="00B1028B"/>
    <w:rsid w:val="00B45104"/>
    <w:rsid w:val="00B81A5B"/>
    <w:rsid w:val="00B840A1"/>
    <w:rsid w:val="00B93551"/>
    <w:rsid w:val="00BA783F"/>
    <w:rsid w:val="00C01288"/>
    <w:rsid w:val="00C16448"/>
    <w:rsid w:val="00C31701"/>
    <w:rsid w:val="00C42605"/>
    <w:rsid w:val="00C55610"/>
    <w:rsid w:val="00C773E6"/>
    <w:rsid w:val="00C87220"/>
    <w:rsid w:val="00CB64B7"/>
    <w:rsid w:val="00CC443C"/>
    <w:rsid w:val="00D56E65"/>
    <w:rsid w:val="00D570CC"/>
    <w:rsid w:val="00D75B74"/>
    <w:rsid w:val="00D84A4F"/>
    <w:rsid w:val="00D9199A"/>
    <w:rsid w:val="00D97CFC"/>
    <w:rsid w:val="00DA4357"/>
    <w:rsid w:val="00DC5109"/>
    <w:rsid w:val="00DC6AF3"/>
    <w:rsid w:val="00DE5522"/>
    <w:rsid w:val="00DF05BE"/>
    <w:rsid w:val="00E15E41"/>
    <w:rsid w:val="00E20670"/>
    <w:rsid w:val="00E20E18"/>
    <w:rsid w:val="00E330E0"/>
    <w:rsid w:val="00E523C4"/>
    <w:rsid w:val="00E96368"/>
    <w:rsid w:val="00EA38F2"/>
    <w:rsid w:val="00F169F0"/>
    <w:rsid w:val="00F36DA4"/>
    <w:rsid w:val="00F4607D"/>
    <w:rsid w:val="00F61A96"/>
    <w:rsid w:val="00F74383"/>
    <w:rsid w:val="00F75DA5"/>
    <w:rsid w:val="00F8140C"/>
    <w:rsid w:val="00F91E26"/>
    <w:rsid w:val="00FB631B"/>
    <w:rsid w:val="00FF6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7ED12"/>
  <w15:docId w15:val="{CCC94CEA-55C9-4F32-9D96-8F3745F0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3551"/>
    <w:rPr>
      <w:rFonts w:ascii="Times New Roman" w:eastAsia="Times New Roman" w:hAnsi="Times New Roman"/>
      <w:sz w:val="24"/>
      <w:szCs w:val="20"/>
      <w:lang w:eastAsia="en-US"/>
    </w:rPr>
  </w:style>
  <w:style w:type="paragraph" w:styleId="Heading1">
    <w:name w:val="heading 1"/>
    <w:basedOn w:val="Normal"/>
    <w:next w:val="Normal"/>
    <w:link w:val="Heading1Char"/>
    <w:qFormat/>
    <w:locked/>
    <w:rsid w:val="00404D2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3551"/>
    <w:pPr>
      <w:ind w:left="720"/>
      <w:contextualSpacing/>
    </w:pPr>
  </w:style>
  <w:style w:type="table" w:styleId="TableGrid">
    <w:name w:val="Table Grid"/>
    <w:basedOn w:val="TableNormal"/>
    <w:uiPriority w:val="99"/>
    <w:rsid w:val="00B9355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249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2877"/>
    <w:rPr>
      <w:rFonts w:ascii="Times New Roman" w:hAnsi="Times New Roman" w:cs="Times New Roman"/>
      <w:sz w:val="2"/>
      <w:lang w:eastAsia="en-US"/>
    </w:rPr>
  </w:style>
  <w:style w:type="character" w:styleId="CommentReference">
    <w:name w:val="annotation reference"/>
    <w:basedOn w:val="DefaultParagraphFont"/>
    <w:semiHidden/>
    <w:rsid w:val="005249D0"/>
    <w:rPr>
      <w:rFonts w:cs="Times New Roman"/>
      <w:sz w:val="16"/>
      <w:szCs w:val="16"/>
    </w:rPr>
  </w:style>
  <w:style w:type="paragraph" w:styleId="CommentText">
    <w:name w:val="annotation text"/>
    <w:basedOn w:val="Normal"/>
    <w:link w:val="CommentTextChar"/>
    <w:semiHidden/>
    <w:rsid w:val="005249D0"/>
    <w:rPr>
      <w:sz w:val="20"/>
    </w:rPr>
  </w:style>
  <w:style w:type="character" w:customStyle="1" w:styleId="CommentTextChar">
    <w:name w:val="Comment Text Char"/>
    <w:basedOn w:val="DefaultParagraphFont"/>
    <w:link w:val="CommentText"/>
    <w:semiHidden/>
    <w:locked/>
    <w:rsid w:val="006F2877"/>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5249D0"/>
    <w:rPr>
      <w:b/>
      <w:bCs/>
    </w:rPr>
  </w:style>
  <w:style w:type="character" w:customStyle="1" w:styleId="CommentSubjectChar">
    <w:name w:val="Comment Subject Char"/>
    <w:basedOn w:val="CommentTextChar"/>
    <w:link w:val="CommentSubject"/>
    <w:uiPriority w:val="99"/>
    <w:semiHidden/>
    <w:locked/>
    <w:rsid w:val="006F2877"/>
    <w:rPr>
      <w:rFonts w:ascii="Times New Roman" w:hAnsi="Times New Roman" w:cs="Times New Roman"/>
      <w:b/>
      <w:bCs/>
      <w:sz w:val="20"/>
      <w:szCs w:val="20"/>
      <w:lang w:eastAsia="en-US"/>
    </w:rPr>
  </w:style>
  <w:style w:type="character" w:customStyle="1" w:styleId="Heading1Char">
    <w:name w:val="Heading 1 Char"/>
    <w:basedOn w:val="DefaultParagraphFont"/>
    <w:link w:val="Heading1"/>
    <w:rsid w:val="00404D28"/>
    <w:rPr>
      <w:rFonts w:asciiTheme="majorHAnsi" w:eastAsiaTheme="majorEastAsia" w:hAnsiTheme="majorHAnsi" w:cstheme="majorBidi"/>
      <w:color w:val="365F91" w:themeColor="accent1" w:themeShade="BF"/>
      <w:sz w:val="32"/>
      <w:szCs w:val="32"/>
      <w:lang w:eastAsia="en-US"/>
    </w:rPr>
  </w:style>
  <w:style w:type="character" w:styleId="Hyperlink">
    <w:name w:val="Hyperlink"/>
    <w:basedOn w:val="DefaultParagraphFont"/>
    <w:uiPriority w:val="99"/>
    <w:rsid w:val="00F7438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gov.scot/Topics/Statistics/Browse/Business/KeySector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haredWithUsers xmlns="05aa5311-57e6-43b4-899a-ba7a4da64727">
      <UserInfo>
        <DisplayName>Lynne Ward</DisplayName>
        <AccountId>131</AccountId>
        <AccountType/>
      </UserInfo>
      <UserInfo>
        <DisplayName>Tony Rose</DisplayName>
        <AccountId>56</AccountId>
        <AccountType/>
      </UserInfo>
    </SharedWithUsers>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DBEA37DDD168C49905899AFE9F421AC" ma:contentTypeVersion="4" ma:contentTypeDescription="Create a new document." ma:contentTypeScope="" ma:versionID="ffe6b9178b51c7d57f753d74b3c0e649">
  <xsd:schema xmlns:xsd="http://www.w3.org/2001/XMLSchema" xmlns:xs="http://www.w3.org/2001/XMLSchema" xmlns:p="http://schemas.microsoft.com/office/2006/metadata/properties" xmlns:ns2="05aa5311-57e6-43b4-899a-ba7a4da64727" targetNamespace="http://schemas.microsoft.com/office/2006/metadata/properties" ma:root="true" ma:fieldsID="5cb19b0839c38c0538679f052cb60d08" ns2:_="">
    <xsd:import namespace="05aa5311-57e6-43b4-899a-ba7a4da6472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a5311-57e6-43b4-899a-ba7a4da647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87900e-1e16-4887-aedf-8ded6dca3ae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935D1-F762-4D5B-ABB2-AF7A381B29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aa5311-57e6-43b4-899a-ba7a4da64727"/>
    <ds:schemaRef ds:uri="http://www.w3.org/XML/1998/namespace"/>
    <ds:schemaRef ds:uri="http://purl.org/dc/dcmitype/"/>
  </ds:schemaRefs>
</ds:datastoreItem>
</file>

<file path=customXml/itemProps2.xml><?xml version="1.0" encoding="utf-8"?>
<ds:datastoreItem xmlns:ds="http://schemas.openxmlformats.org/officeDocument/2006/customXml" ds:itemID="{924C4191-865E-46A6-B138-406EB3931EC4}">
  <ds:schemaRefs>
    <ds:schemaRef ds:uri="http://schemas.microsoft.com/office/2006/metadata/customXsn"/>
  </ds:schemaRefs>
</ds:datastoreItem>
</file>

<file path=customXml/itemProps3.xml><?xml version="1.0" encoding="utf-8"?>
<ds:datastoreItem xmlns:ds="http://schemas.openxmlformats.org/officeDocument/2006/customXml" ds:itemID="{857F33B0-5ED2-49C5-9355-0E6D2F97B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a5311-57e6-43b4-899a-ba7a4da64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EE471-DD14-4640-A9BF-AD30D82D0922}">
  <ds:schemaRefs>
    <ds:schemaRef ds:uri="Microsoft.SharePoint.Taxonomy.ContentTypeSync"/>
  </ds:schemaRefs>
</ds:datastoreItem>
</file>

<file path=customXml/itemProps5.xml><?xml version="1.0" encoding="utf-8"?>
<ds:datastoreItem xmlns:ds="http://schemas.openxmlformats.org/officeDocument/2006/customXml" ds:itemID="{DC9AE8F6-5EED-453D-87E1-291C30A00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Scottish Futures Trust</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ADMIN-PC\it</dc:creator>
  <cp:lastModifiedBy>Lynne Ward</cp:lastModifiedBy>
  <cp:revision>5</cp:revision>
  <cp:lastPrinted>2011-06-07T10:02:00Z</cp:lastPrinted>
  <dcterms:created xsi:type="dcterms:W3CDTF">2016-12-16T08:36:00Z</dcterms:created>
  <dcterms:modified xsi:type="dcterms:W3CDTF">2016-12-16T08:44:00Z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0x010100FDBEA37DDD168C49905899AFE9F421AC</vt:lpwstr>
  </property>
  <property fmtid="{D5CDD505-2E9C-101B-9397-08002B2CF9AE}" pid="3" name="deb10dfc03f04a96b1a7b54943484161">
    <vt:lpwstr/>
  </property>
  <property fmtid="{D5CDD505-2E9C-101B-9397-08002B2CF9AE}" pid="4" name="n54e642acccc4466b4e89f67cfeeacd1">
    <vt:lpwstr/>
  </property>
  <property fmtid="{D5CDD505-2E9C-101B-9397-08002B2CF9AE}" pid="5" name="p9a0ae73549a442b906094a184c8bdc4">
    <vt:lpwstr/>
  </property>
  <property fmtid="{D5CDD505-2E9C-101B-9397-08002B2CF9AE}" pid="6" name="TaxCatchAll">
    <vt:lpwstr/>
  </property>
  <property fmtid="{D5CDD505-2E9C-101B-9397-08002B2CF9AE}" pid="7" name="Year">
    <vt:lpwstr/>
  </property>
  <property fmtid="{D5CDD505-2E9C-101B-9397-08002B2CF9AE}" pid="8" name="Document Status">
    <vt:lpwstr/>
  </property>
  <property fmtid="{D5CDD505-2E9C-101B-9397-08002B2CF9AE}" pid="9" name="Month">
    <vt:lpwstr/>
  </property>
  <property fmtid="{D5CDD505-2E9C-101B-9397-08002B2CF9AE}" pid="10" name="Folder1">
    <vt:lpwstr/>
  </property>
  <property fmtid="{D5CDD505-2E9C-101B-9397-08002B2CF9AE}" pid="11" name="Folder3">
    <vt:lpwstr/>
  </property>
  <property fmtid="{D5CDD505-2E9C-101B-9397-08002B2CF9AE}" pid="12" name="Folder2">
    <vt:lpwstr/>
  </property>
</Properties>
</file>